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3A7" w:rsidRPr="000D4A4A" w:rsidRDefault="00091E66" w:rsidP="00091E66">
      <w:pPr>
        <w:keepNext/>
        <w:keepLines/>
        <w:widowControl w:val="0"/>
        <w:spacing w:after="0" w:line="360" w:lineRule="auto"/>
        <w:ind w:left="160" w:hanging="18"/>
        <w:contextualSpacing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91E6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0345" cy="9284543"/>
            <wp:effectExtent l="0" t="0" r="0" b="0"/>
            <wp:docPr id="2" name="Рисунок 2" descr="C:\Users\PC\Desktop\ЗАЙЦЕВА 23-24\Зайцева сканы\4З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АЙЦЕВА 23-24\Зайцева сканы\4ЗП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Структура рабочей программы по коррекции устной и письменной речи.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1.Пояснительная записка</w:t>
      </w:r>
    </w:p>
    <w:p w:rsidR="00263B07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2.Цели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коррекционной работы в 4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у детей с диагнозом: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ЗПР.</w:t>
      </w:r>
      <w:r w:rsidR="009C6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Смешанная 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дисграфия. 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Место коррекционной логопедической работы в учебном плане.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Структура и содержание коррекционной работы.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5.Результаты коррекционной работы.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.Календарное планирование.</w:t>
      </w:r>
    </w:p>
    <w:p w:rsidR="00263B07" w:rsidRPr="00AD7B3E" w:rsidRDefault="00263B07" w:rsidP="00E03C7B">
      <w:pPr>
        <w:numPr>
          <w:ilvl w:val="0"/>
          <w:numId w:val="1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  <w:r w:rsidR="00AD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7B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Общая характеристика программы.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рабочая программа разработана в соответствии с основными положениями Специального Федерального государственного образователь</w:t>
      </w:r>
      <w:r w:rsidR="00AD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стандарта дл</w:t>
      </w:r>
      <w:r w:rsidR="009C6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детей с задержкой психического развития.</w:t>
      </w:r>
      <w:r w:rsidR="00AD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9C6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ориентирована на работу 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 учебно-методическому комплекту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4 класса.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Речевые нарушения учащихся 4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с диагнозом: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Смешанная 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дисграфия), носят системный характер, т.е. страдает речь, как целостная функциональная система и обладают недоразвитием лексико – грамматической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структуры речи.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Наблюдается недоразвитие фонематического восприятия и фонематического анализа, аграмматизмы, проявляющиеся в сложных формах словоизменения. Недостаточная сформированность связной речи. При пересказах наблюдаются пропуски, искажение смысловых звеньев, нарушение последовательности событий. При письме допускаются дисграфические ошибки. Нарушена слуховая и зрительная память, внимание и восприятие. Отмечается слабость мотивации, снижение потребности в речевом общении. Нарушено смысловое программирование речевой деятельности, созда</w:t>
      </w:r>
      <w:r w:rsidR="00E03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внутренних программ речевых 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логопедическое воздействие должно быть направлено на речевую систему в целом, а не только на один изолированный дефект.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нарушением всех речевых компонентов логопедическая коррекция проходит по 3 направлениям: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Коррекция лексико – грамматической стороны речи.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Коррекция недостатков письменной речи.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Коррекция недостатков чтения.</w:t>
      </w:r>
    </w:p>
    <w:p w:rsidR="00263B07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3B07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Цель и задачи программы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B07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Цель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Коррекция дефектов уст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и письменной речи учащихся 4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с диагнозом: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Смешанная 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дисграфии (на почве нарушения языкового анализа и синтеза, аграмматической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дисграфий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задачи: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Создать условия для развития навыков правильной, четкой и грамотной речи, закрепление их на картинном, текстовом материале исходя из индивидуальных особенностей учащихся.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зрительное и слуховое восприятие.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Обучать простым и сложным формам звукового анализа и синтеза.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4.Уточнение произношения звуков с опорой на слуховое, зрительное восприятие, а также на тактильное и кинетическое ощущение.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Выделение звука на фоне слова, определение места звука в слове.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Развивать грамматический строй речи через коррекцию дефектов чтения и письма.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Обогащать и активизировать словарный запас, развивать коммуникативные навыки посредством повышения уровня общего речевого развития детей.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Развивать познавательную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="00E03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03C7B"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навыков, слухового и зрительного восприятия, памяти, внимания, фонематического слуха) общую координацию движений и мелкую моторику.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Проводить коррекцию устной и письменной речи опираясь на развитие психических процессов.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3.Место логопедической коррекции в учебном плане.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нарушений речи учащихся 4 класса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 организации специальной логопедической работы, поэтому в учебном плане предусмотрены часы логопедических занятий.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рабочей программе выстроена система коррекционных подгрупповых занятий и педагогических средств, с помощью которых происходит коррекция недостатков письменной и устной речи. Представлено календарное планирование в табличной форме ниже.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4.Структура и содержание коррекционной работы.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письменной и устной речи в начале и в конце учебного года - 12 часов.</w:t>
      </w:r>
    </w:p>
    <w:p w:rsidR="00263B07" w:rsidRPr="0035746B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Pr="003574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  Подгрупповые занятия по коррекции нарушений письменной речи.                                                                (1  раз в неделю по30 минут (Приложение 1)</w:t>
      </w:r>
    </w:p>
    <w:p w:rsidR="00263B07" w:rsidRPr="0035746B" w:rsidRDefault="00263B07" w:rsidP="00E03C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Подгрупповые занятия по коррекция нарушений чтения.</w:t>
      </w:r>
      <w:r w:rsidR="009C603F" w:rsidRPr="003574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574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(1 раз в неделю по 30 минут).  (Приложение 2)</w:t>
      </w:r>
    </w:p>
    <w:p w:rsidR="00263B07" w:rsidRPr="0035746B" w:rsidRDefault="00263B07" w:rsidP="00E03C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63B07" w:rsidRPr="008A5CBD" w:rsidRDefault="00263B07" w:rsidP="00E0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5.Результаты коррекционной работы.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 обеспечивает достижение определенных личностных и коррекционных результатов.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Личностные результаты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Формирование интереса к изучению русского языка.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Развитие адекватных представлений о собственных возможностях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Принятие и освоение социальной роли обучающегося, принятие и освоение социальной роли обучающегося, формирование и развитие социально значимых мотивов учебной деятельности.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Развитие навыков сотрудничества со взрослыми и сверстниками в разных социальных ситуациях.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Коррекционные результаты</w:t>
      </w: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Развитие коммуникативно-речевых умений, необходимых для обеспечения коммуникации в различных ситуациях общения.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Активно пользоваться различными способами словообразования.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Правильно использовать новые слова в предложениях различных синтаксических конструкций.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Ориентироваться в составе слова, т.е. определять при помощи каких частей слова, стоящих перед или после общей части родственных слов, образуются новые слова и как изменяется их значение.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Определять основную мысль, тему рассказа.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Определять последовательность и связность предложений в тексте.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Устанавливать смысловую зависимость между словами в предложении, между предложениями в тексте.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8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Овладение умением характеризовать имя существительное.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Овладение основами грамотного письма.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Осознанное, правильное, плавное чтение вслух целыми словами с использованием некоторых средств устной выразительности речи.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 Осмысление значимости речи для решения коммуникативных и познавательных задач.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13.Использование диалогической формы речи в различных ситуациях общения.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Уместное использование этикетных речевых выражений; знание основных правил культуры речевого общения.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Целевая ориентация настоящей рабочей программы в практике 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рабочая программа учитыв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особенности группы детей 4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с диагнозом</w:t>
      </w: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Смешанная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дисграфии (на почве нарушения языкового анализа и синтеза, акустической, оптической, аграмматической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дисграфий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Дислексия</w:t>
      </w: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будут осваивать материал каждый на своем уровне и в своем темпе.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всей коррекции будет проводиться целенаправленная работа по формированию базовых учебных действий, которые формируют у школьников осознанное отношение к обучению и содействуют становлению ученика как субъекта осознанной активной учебной деятельности на доступном для него уровне.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учебные действия:</w:t>
      </w:r>
    </w:p>
    <w:p w:rsidR="00263B07" w:rsidRPr="008A5CBD" w:rsidRDefault="00263B07" w:rsidP="00E03C7B">
      <w:pPr>
        <w:numPr>
          <w:ilvl w:val="0"/>
          <w:numId w:val="2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гордиться школьными успехами и достижениями как собственными, так и своих товарищей;</w:t>
      </w:r>
    </w:p>
    <w:p w:rsidR="00263B07" w:rsidRPr="008A5CBD" w:rsidRDefault="00263B07" w:rsidP="00E03C7B">
      <w:pPr>
        <w:numPr>
          <w:ilvl w:val="0"/>
          <w:numId w:val="2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 эмоционально откликаться на произведения литературы;</w:t>
      </w:r>
    </w:p>
    <w:p w:rsidR="00263B07" w:rsidRPr="008A5CBD" w:rsidRDefault="00263B07" w:rsidP="00E03C7B">
      <w:pPr>
        <w:numPr>
          <w:ilvl w:val="0"/>
          <w:numId w:val="2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включаться в коллективную социальную деятельность;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учебные действия:</w:t>
      </w:r>
    </w:p>
    <w:p w:rsidR="00263B07" w:rsidRPr="008A5CBD" w:rsidRDefault="00263B07" w:rsidP="00E03C7B">
      <w:pPr>
        <w:numPr>
          <w:ilvl w:val="0"/>
          <w:numId w:val="3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вступать и поддерживать коммуникацию в разных ситуациях социального взаимодействия (учебных, трудовых, бытовых);</w:t>
      </w:r>
    </w:p>
    <w:p w:rsidR="00263B07" w:rsidRPr="008A5CBD" w:rsidRDefault="00263B07" w:rsidP="00E03C7B">
      <w:pPr>
        <w:numPr>
          <w:ilvl w:val="0"/>
          <w:numId w:val="3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собеседника, вступать в диалог и поддерживать его, признавать возможность существования различных точек зрения и права каждого иметь свою;</w:t>
      </w:r>
    </w:p>
    <w:p w:rsidR="00263B07" w:rsidRPr="008A5CBD" w:rsidRDefault="00263B07" w:rsidP="00E03C7B">
      <w:pPr>
        <w:numPr>
          <w:ilvl w:val="0"/>
          <w:numId w:val="3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излагать свое мнение и аргументировать свою точку зрения и оценку событий;</w:t>
      </w:r>
    </w:p>
    <w:p w:rsidR="00263B07" w:rsidRPr="008A5CBD" w:rsidRDefault="00263B07" w:rsidP="00E03C7B">
      <w:pPr>
        <w:numPr>
          <w:ilvl w:val="0"/>
          <w:numId w:val="3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 участников (возраст, социальный статус, знакомый-незнакомый и т.п.);</w:t>
      </w:r>
    </w:p>
    <w:p w:rsidR="00263B07" w:rsidRPr="008A5CBD" w:rsidRDefault="00263B07" w:rsidP="00E03C7B">
      <w:pPr>
        <w:numPr>
          <w:ilvl w:val="0"/>
          <w:numId w:val="3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разные виды делового письма для решения жизненно значимых задач;</w:t>
      </w:r>
    </w:p>
    <w:p w:rsidR="00263B07" w:rsidRPr="008A5CBD" w:rsidRDefault="00263B07" w:rsidP="00E03C7B">
      <w:pPr>
        <w:numPr>
          <w:ilvl w:val="0"/>
          <w:numId w:val="3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разные источники и средства получения информации для решения коммуникативных и познавательных задач, в том числе информационные.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учебные действия:</w:t>
      </w:r>
    </w:p>
    <w:p w:rsidR="00263B07" w:rsidRPr="008A5CBD" w:rsidRDefault="00263B07" w:rsidP="00E03C7B">
      <w:pPr>
        <w:numPr>
          <w:ilvl w:val="0"/>
          <w:numId w:val="4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263B07" w:rsidRPr="008A5CBD" w:rsidRDefault="00263B07" w:rsidP="00E03C7B">
      <w:pPr>
        <w:numPr>
          <w:ilvl w:val="0"/>
          <w:numId w:val="4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 действовать на основе разных видов инструкций для решения практических и учебных задач;</w:t>
      </w:r>
    </w:p>
    <w:p w:rsidR="00263B07" w:rsidRPr="008A5CBD" w:rsidRDefault="00263B07" w:rsidP="00E03C7B">
      <w:pPr>
        <w:numPr>
          <w:ilvl w:val="0"/>
          <w:numId w:val="4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63B07" w:rsidRPr="008A5CBD" w:rsidRDefault="00263B07" w:rsidP="00E03C7B">
      <w:pPr>
        <w:numPr>
          <w:ilvl w:val="0"/>
          <w:numId w:val="4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деятельность.</w:t>
      </w:r>
    </w:p>
    <w:p w:rsidR="00263B07" w:rsidRPr="008A5CBD" w:rsidRDefault="00263B07" w:rsidP="00E03C7B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учебные действия</w:t>
      </w: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3B07" w:rsidRPr="008A5CBD" w:rsidRDefault="00263B07" w:rsidP="00E03C7B">
      <w:pPr>
        <w:numPr>
          <w:ilvl w:val="0"/>
          <w:numId w:val="5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Дифференцированно воспринимать окружающий мир, его временно-пространственную организацию;</w:t>
      </w:r>
    </w:p>
    <w:p w:rsidR="00263B07" w:rsidRPr="008A5CBD" w:rsidRDefault="00263B07" w:rsidP="00E03C7B">
      <w:pPr>
        <w:numPr>
          <w:ilvl w:val="0"/>
          <w:numId w:val="5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логические действия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263B07" w:rsidRPr="008A5CBD" w:rsidRDefault="00263B07" w:rsidP="00E03C7B">
      <w:pPr>
        <w:numPr>
          <w:ilvl w:val="0"/>
          <w:numId w:val="5"/>
        </w:numPr>
        <w:spacing w:after="1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в жизни и деятельности некоторые межпредметные знания, отражающие доступные существенные связи и отношения между объектами и процессами.</w:t>
      </w:r>
    </w:p>
    <w:p w:rsidR="00263B07" w:rsidRDefault="00263B07" w:rsidP="00263B0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03F" w:rsidRDefault="009C603F" w:rsidP="00263B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603F" w:rsidRDefault="009C603F" w:rsidP="00263B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603F" w:rsidRDefault="009C603F" w:rsidP="00263B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603F" w:rsidRDefault="009C603F" w:rsidP="00263B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B07" w:rsidRPr="00263B07" w:rsidRDefault="00263B07" w:rsidP="00263B07">
      <w:pPr>
        <w:jc w:val="right"/>
        <w:rPr>
          <w:rFonts w:ascii="Times New Roman" w:hAnsi="Times New Roman" w:cs="Times New Roman"/>
          <w:sz w:val="28"/>
          <w:szCs w:val="28"/>
        </w:rPr>
      </w:pPr>
      <w:r w:rsidRPr="00263B0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63B07" w:rsidRDefault="00263B07" w:rsidP="00263B07"/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6651"/>
        <w:gridCol w:w="2272"/>
      </w:tblGrid>
      <w:tr w:rsidR="00263B07" w:rsidRPr="006027DB" w:rsidTr="008A442F">
        <w:tc>
          <w:tcPr>
            <w:tcW w:w="9571" w:type="dxa"/>
            <w:gridSpan w:val="3"/>
            <w:shd w:val="clear" w:color="auto" w:fill="auto"/>
          </w:tcPr>
          <w:p w:rsidR="00263B07" w:rsidRPr="00577019" w:rsidRDefault="00263B07" w:rsidP="008A44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7019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Календарно – тематическое планирование</w:t>
            </w:r>
          </w:p>
          <w:p w:rsidR="00263B07" w:rsidRPr="00577019" w:rsidRDefault="00263B07" w:rsidP="008A44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70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коррекционных занятий в 4-м классе</w:t>
            </w:r>
          </w:p>
          <w:p w:rsidR="00263B07" w:rsidRPr="008A5CBD" w:rsidRDefault="00263B07" w:rsidP="008A4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C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Подгрупповые занятия по коррекции нарушений пись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менной речи. (1 раз в неделю по3</w:t>
            </w:r>
            <w:r w:rsidRPr="008A5C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 минут)</w:t>
            </w:r>
          </w:p>
          <w:p w:rsidR="00263B07" w:rsidRPr="006027DB" w:rsidRDefault="00263B07" w:rsidP="008A442F">
            <w:pPr>
              <w:jc w:val="center"/>
              <w:rPr>
                <w:b/>
              </w:rPr>
            </w:pPr>
          </w:p>
        </w:tc>
      </w:tr>
      <w:tr w:rsidR="00263B07" w:rsidRPr="00E03C7B" w:rsidTr="008A442F">
        <w:tc>
          <w:tcPr>
            <w:tcW w:w="648" w:type="dxa"/>
            <w:shd w:val="clear" w:color="auto" w:fill="auto"/>
          </w:tcPr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6651" w:type="dxa"/>
            <w:shd w:val="clear" w:color="auto" w:fill="auto"/>
          </w:tcPr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2272" w:type="dxa"/>
            <w:shd w:val="clear" w:color="auto" w:fill="auto"/>
          </w:tcPr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Число,</w:t>
            </w:r>
            <w:r w:rsidR="009839F6"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</w:tr>
      <w:tr w:rsidR="009839F6" w:rsidRPr="00E03C7B" w:rsidTr="00E03C7B">
        <w:tc>
          <w:tcPr>
            <w:tcW w:w="9571" w:type="dxa"/>
            <w:gridSpan w:val="3"/>
            <w:shd w:val="clear" w:color="auto" w:fill="auto"/>
          </w:tcPr>
          <w:p w:rsidR="009839F6" w:rsidRPr="00E03C7B" w:rsidRDefault="007263A7" w:rsidP="007263A7">
            <w:pPr>
              <w:tabs>
                <w:tab w:val="left" w:pos="7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часа                    </w:t>
            </w:r>
            <w:r w:rsidR="009839F6" w:rsidRPr="00E03C7B">
              <w:rPr>
                <w:rFonts w:ascii="Times New Roman" w:hAnsi="Times New Roman" w:cs="Times New Roman"/>
                <w:sz w:val="24"/>
                <w:szCs w:val="24"/>
              </w:rPr>
              <w:t>Обследование п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исьменной речи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903B4">
              <w:rPr>
                <w:rFonts w:ascii="Times New Roman" w:hAnsi="Times New Roman" w:cs="Times New Roman"/>
                <w:sz w:val="24"/>
                <w:szCs w:val="24"/>
              </w:rPr>
              <w:t>05.09, 12.09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. 2023</w:t>
            </w:r>
          </w:p>
        </w:tc>
      </w:tr>
      <w:tr w:rsidR="00263B07" w:rsidRPr="00E03C7B" w:rsidTr="00654A77">
        <w:trPr>
          <w:trHeight w:val="7737"/>
        </w:trPr>
        <w:tc>
          <w:tcPr>
            <w:tcW w:w="648" w:type="dxa"/>
            <w:shd w:val="clear" w:color="auto" w:fill="auto"/>
          </w:tcPr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  <w:p w:rsidR="00263B07" w:rsidRPr="00E03C7B" w:rsidRDefault="007263A7" w:rsidP="00E903B4">
            <w:pPr>
              <w:ind w:right="-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5E54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0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3B07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5E54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5E54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E54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5E54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5E54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5E54" w:rsidRDefault="00145E54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5E54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0981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0981" w:rsidRDefault="00A80981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981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0981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0981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A7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A7" w:rsidRPr="00145E54" w:rsidRDefault="007263A7" w:rsidP="00145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6651" w:type="dxa"/>
            <w:vMerge w:val="restart"/>
            <w:shd w:val="clear" w:color="auto" w:fill="auto"/>
          </w:tcPr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Повторение. Согласные звуки и буквы. Звукобуквенный анализ.                                                                                             Парные звонкие и глухие согласные в корне слова. </w:t>
            </w:r>
          </w:p>
          <w:p w:rsidR="002B6058" w:rsidRPr="00E03C7B" w:rsidRDefault="00263B07" w:rsidP="002B6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 в корне и</w:t>
            </w:r>
          </w:p>
          <w:p w:rsidR="00263B07" w:rsidRPr="00E03C7B" w:rsidRDefault="00263B07" w:rsidP="002B6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Слоговой анализ. Перенос слов. 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Ударение. Ударные и </w:t>
            </w:r>
            <w:r w:rsidR="00E903B4" w:rsidRPr="00E03C7B">
              <w:rPr>
                <w:rFonts w:ascii="Times New Roman" w:hAnsi="Times New Roman" w:cs="Times New Roman"/>
                <w:sz w:val="24"/>
                <w:szCs w:val="24"/>
              </w:rPr>
              <w:t>безударные гласные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 в корне слова.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безударных гласных. 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Фонетический разбор слов.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Множественное число имён существительных.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Существительные в форме единственного и множественного числа именительного падежа.</w:t>
            </w:r>
          </w:p>
          <w:p w:rsidR="00263B07" w:rsidRPr="00E03C7B" w:rsidRDefault="00E903B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 форме единственного и множественного числа именительного и винительного падежей.</w:t>
            </w:r>
          </w:p>
          <w:p w:rsidR="00263B07" w:rsidRPr="00E03C7B" w:rsidRDefault="00E903B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 форме единственного и множественного числа винительного и родительного падежей.</w:t>
            </w:r>
          </w:p>
          <w:p w:rsidR="00263B07" w:rsidRPr="00E03C7B" w:rsidRDefault="00E903B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 форме единственного и множественного числа дательного падежа.</w:t>
            </w:r>
          </w:p>
          <w:p w:rsidR="00263B07" w:rsidRPr="00E03C7B" w:rsidRDefault="00E903B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 форме единственного и множественного числа творительного падежа без предлога.</w:t>
            </w:r>
          </w:p>
          <w:p w:rsidR="00263B07" w:rsidRPr="00E03C7B" w:rsidRDefault="00E903B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 форме единственного и множественного числа предложного падежа.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Употребление существительных в различных косвенных падежах.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Согласование прилагательных с существительными в числе.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Словоизменение прилагательных. Согласование прилагательных с существительными.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Словоизменение прилагательных. Согласование прилагательных с существительными в роде и числе.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мужского и среднего рода.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Именительный и винительный падежи имён прилагательных мужского рода.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Родительный падеж имён прилагательных мужского и  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среднего рода.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Творительный и предложный падежи имён прилагательных мужского и среднего рода.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женского рода.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Винительный и творительный падежи имён прилагательных женского рода.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во множественном числе.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Глагол. Настоящее время глаголов. 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глаголов с именами существительными в числе. 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предложения.</w:t>
            </w:r>
          </w:p>
          <w:p w:rsidR="00145E54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9F6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письменной речи</w:t>
            </w:r>
            <w:r w:rsidR="00A80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9F6" w:rsidRPr="00E03C7B" w:rsidRDefault="009839F6" w:rsidP="00983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9F6" w:rsidRPr="00E03C7B" w:rsidRDefault="009839F6" w:rsidP="00983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9F6" w:rsidRPr="00E03C7B" w:rsidRDefault="009839F6" w:rsidP="00983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9F6" w:rsidRPr="00E03C7B" w:rsidRDefault="009839F6" w:rsidP="00983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9F6" w:rsidRPr="00E03C7B" w:rsidRDefault="009839F6" w:rsidP="00983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07" w:rsidRPr="00E03C7B" w:rsidRDefault="007263A7" w:rsidP="00983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34 часа</w:t>
            </w:r>
          </w:p>
        </w:tc>
        <w:tc>
          <w:tcPr>
            <w:tcW w:w="2272" w:type="dxa"/>
            <w:vMerge w:val="restart"/>
            <w:tcBorders>
              <w:bottom w:val="nil"/>
            </w:tcBorders>
            <w:shd w:val="clear" w:color="auto" w:fill="auto"/>
          </w:tcPr>
          <w:p w:rsidR="002B6058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19.09.2023</w:t>
            </w:r>
          </w:p>
          <w:p w:rsidR="002B6058" w:rsidRPr="00E03C7B" w:rsidRDefault="002B6058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63B07" w:rsidRPr="00E03C7B" w:rsidRDefault="002B6058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263B07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263B07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263B07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263B07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263B07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4C22CD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  <w:p w:rsidR="004C22CD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2CD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07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63B07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145E54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07" w:rsidRPr="00E03C7B" w:rsidRDefault="004C22CD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15.01.2024</w:t>
            </w: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  <w:p w:rsidR="004C22CD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  <w:p w:rsidR="00145E54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..02</w:t>
            </w: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145E54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263B07" w:rsidRPr="00E03C7B" w:rsidRDefault="00263B0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5E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7263A7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07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63B07" w:rsidRPr="00E03C7B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9839F6" w:rsidRPr="00E03C7B" w:rsidRDefault="00145E54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839F6" w:rsidRPr="00E03C7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A80981" w:rsidRDefault="00A80981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981" w:rsidRDefault="00A80981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A7" w:rsidRDefault="009839F6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22.05,</w:t>
            </w:r>
          </w:p>
          <w:p w:rsidR="009839F6" w:rsidRPr="00E03C7B" w:rsidRDefault="009839F6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29.05.2023</w:t>
            </w:r>
          </w:p>
          <w:p w:rsidR="009839F6" w:rsidRPr="00E03C7B" w:rsidRDefault="009839F6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9F6" w:rsidRPr="00E03C7B" w:rsidRDefault="009839F6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0981" w:rsidRDefault="00A80981" w:rsidP="009839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0981" w:rsidRDefault="00A80981" w:rsidP="009839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B07" w:rsidRPr="00E03C7B" w:rsidRDefault="00263B07" w:rsidP="009839F6">
      <w:pPr>
        <w:jc w:val="right"/>
        <w:rPr>
          <w:rFonts w:ascii="Times New Roman" w:hAnsi="Times New Roman" w:cs="Times New Roman"/>
          <w:sz w:val="24"/>
          <w:szCs w:val="24"/>
        </w:rPr>
      </w:pPr>
      <w:r w:rsidRPr="00E03C7B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263B07" w:rsidRPr="00E03C7B" w:rsidRDefault="00263B07" w:rsidP="00263B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C7B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коррекционной работы 4 класс.</w:t>
      </w:r>
    </w:p>
    <w:p w:rsidR="00263B07" w:rsidRPr="00E03C7B" w:rsidRDefault="00263B07" w:rsidP="00263B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C7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Подгрупповые занятия по коррекция нарушений чтения.</w:t>
      </w:r>
      <w:r w:rsidR="00EF601D" w:rsidRPr="00E03C7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03C7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 раз в неделю по 30 минут).</w:t>
      </w:r>
    </w:p>
    <w:p w:rsidR="00263B07" w:rsidRPr="00E03C7B" w:rsidRDefault="00263B07" w:rsidP="00263B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656"/>
        <w:gridCol w:w="368"/>
        <w:gridCol w:w="656"/>
        <w:gridCol w:w="1824"/>
        <w:gridCol w:w="656"/>
        <w:gridCol w:w="3867"/>
        <w:gridCol w:w="18"/>
      </w:tblGrid>
      <w:tr w:rsidR="007263A7" w:rsidRPr="00E03C7B" w:rsidTr="007263A7">
        <w:trPr>
          <w:gridAfter w:val="1"/>
          <w:wAfter w:w="18" w:type="dxa"/>
        </w:trPr>
        <w:tc>
          <w:tcPr>
            <w:tcW w:w="1526" w:type="dxa"/>
            <w:gridSpan w:val="2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867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коррекционной работы</w:t>
            </w:r>
          </w:p>
        </w:tc>
      </w:tr>
      <w:tr w:rsidR="001A3B24" w:rsidRPr="00E03C7B" w:rsidTr="007263A7">
        <w:trPr>
          <w:gridAfter w:val="1"/>
          <w:wAfter w:w="18" w:type="dxa"/>
        </w:trPr>
        <w:tc>
          <w:tcPr>
            <w:tcW w:w="8897" w:type="dxa"/>
            <w:gridSpan w:val="7"/>
          </w:tcPr>
          <w:p w:rsidR="001A3B24" w:rsidRPr="00E03C7B" w:rsidRDefault="0035649A" w:rsidP="0035649A">
            <w:pPr>
              <w:tabs>
                <w:tab w:val="left" w:pos="96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263A7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A3B24" w:rsidRPr="00E03C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263A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="001A3B24" w:rsidRPr="00E03C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B24" w:rsidRPr="00E03C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63A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="001A3B24" w:rsidRPr="00E03C7B">
              <w:rPr>
                <w:rFonts w:ascii="Times New Roman" w:hAnsi="Times New Roman" w:cs="Times New Roman"/>
                <w:sz w:val="24"/>
                <w:szCs w:val="24"/>
              </w:rPr>
              <w:t>- Обследование устной речи.</w:t>
            </w:r>
          </w:p>
        </w:tc>
      </w:tr>
      <w:tr w:rsidR="00263B07" w:rsidRPr="00E03C7B" w:rsidTr="007263A7">
        <w:trPr>
          <w:gridAfter w:val="1"/>
          <w:wAfter w:w="18" w:type="dxa"/>
        </w:trPr>
        <w:tc>
          <w:tcPr>
            <w:tcW w:w="8897" w:type="dxa"/>
            <w:gridSpan w:val="7"/>
          </w:tcPr>
          <w:p w:rsidR="00263B07" w:rsidRPr="00E03C7B" w:rsidRDefault="00263B07" w:rsidP="008A4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b/>
                <w:sz w:val="24"/>
                <w:szCs w:val="24"/>
              </w:rPr>
              <w:t>Восполнение пробелов в развитии лексического запаса и грамматического строя речи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  <w:p w:rsidR="007263A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Ударение. 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Наблюдение за смыслоразличительной и фонетической ролью ударения.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детей о смягчении согласных при помощи гласных второго ряда и мягкого знака. 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правописании звонких и глухих согласных.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Состав слова. Корень.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понятиями «корень слова», «сложное слово»; тренировать в подборе родственных слов, в выделении главной и значимой части слова. Работа с карточками.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Безударная гласная в корне.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Нахождение и проверка безударных гласных в слове, обогащение словаря родственными словами.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Суффиксальное словообразование.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Чтение текстов насыщенных суффиксами. Восстановление слов в  предложениях с пропущенными суффиксами. Изучение прилагательных с разными суффиксами. Работа с карточками.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Окончание.</w:t>
            </w:r>
          </w:p>
          <w:p w:rsidR="007263A7" w:rsidRPr="00E03C7B" w:rsidRDefault="007263A7" w:rsidP="008A4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Чтение предложений, насыщенных однокоренными словами с разными окончаниями. Работа с карточками.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Префиксальное словообразование.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Чтение рассказов насыщенных приставками. Восстановление предложений с пропущенными приставками в словах. Работа с карточками.</w:t>
            </w:r>
          </w:p>
        </w:tc>
      </w:tr>
      <w:tr w:rsidR="007263A7" w:rsidRPr="00E03C7B" w:rsidTr="008A442F">
        <w:tc>
          <w:tcPr>
            <w:tcW w:w="870" w:type="dxa"/>
            <w:shd w:val="clear" w:color="auto" w:fill="auto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2"/>
            <w:shd w:val="clear" w:color="auto" w:fill="auto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480" w:type="dxa"/>
            <w:gridSpan w:val="2"/>
            <w:shd w:val="clear" w:color="auto" w:fill="auto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Дифференциация приставок и предлогов.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Совершенствование умения различать разные приставки и предлоги, а также одинаковые в написании приставки и предлоги в словосочетаниях и предложениях. Работа с карточками.</w:t>
            </w:r>
          </w:p>
        </w:tc>
      </w:tr>
      <w:tr w:rsidR="007263A7" w:rsidRPr="00E03C7B" w:rsidTr="008A442F">
        <w:tc>
          <w:tcPr>
            <w:tcW w:w="870" w:type="dxa"/>
            <w:shd w:val="clear" w:color="auto" w:fill="auto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  <w:shd w:val="clear" w:color="auto" w:fill="auto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480" w:type="dxa"/>
            <w:gridSpan w:val="2"/>
            <w:shd w:val="clear" w:color="auto" w:fill="auto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Предложение. Виды предложений по интонационной законченности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и рассказов. Расстановка знаков препинания в тексте, на карточках. Выразительное  чтение.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i/>
                <w:sz w:val="24"/>
                <w:szCs w:val="24"/>
              </w:rPr>
              <w:t>11.01.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i/>
                <w:sz w:val="24"/>
                <w:szCs w:val="24"/>
              </w:rPr>
              <w:t>2023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18.01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предложений с сою- зами </w:t>
            </w:r>
            <w:r w:rsidRPr="00E03C7B">
              <w:rPr>
                <w:rFonts w:ascii="Times New Roman" w:hAnsi="Times New Roman" w:cs="Times New Roman"/>
                <w:b/>
                <w:sz w:val="24"/>
                <w:szCs w:val="24"/>
              </w:rPr>
              <w:t>и, но, а.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предложений со словами </w:t>
            </w:r>
            <w:r w:rsidRPr="00E03C7B">
              <w:rPr>
                <w:rFonts w:ascii="Times New Roman" w:hAnsi="Times New Roman" w:cs="Times New Roman"/>
                <w:b/>
                <w:sz w:val="24"/>
                <w:szCs w:val="24"/>
              </w:rPr>
              <w:t>чтобы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3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потому что, </w:t>
            </w: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их перестроение.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Конструирование предложений.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Учить конструировать предложения по интонации, порядку слов. 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Формирование понятия «текст» на основе осознания его основных признаках: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а) смысловое единство;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б) заглавие; 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в) тема;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г) содержание; 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д) основные мысли; 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е) структура текста – начало, основная часть, конец.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Работа с деформированным текстом.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Работа с деформированным текстом: определение границ предложений; последовательность предложений в тексте.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Сравнение текста и набора слов; текста и его различных искажённых вариантов (пропуск начала, середины или конца).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Тема и основная мысль в тексте.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«тема», «основная мысль текста». Развитие умения определять в тексте его тему и основную мысль.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Заглавие и его роль в структуре текста.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Развитие умения озаглавливать текст, опираясь на тему и основную мысль. Учить  подбирать названия к текстам и стихотворениям.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620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  <w:p w:rsidR="007263A7" w:rsidRPr="00E03C7B" w:rsidRDefault="007263A7" w:rsidP="00620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Деление текста на части. Краткий пересказ.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Абзац как структурная часть текста. Совершенствование умения определять смысловую структуру каждой части. Обучение краткому пересказу 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План текста.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 «план» текста. План – отражение содержания текста. Формирование умения составлять план. Пересказ текста по плану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Пересказ текста. Виды пересказа.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пересказывать текст. Знакомство с последовательным, выборочным и кратким пересказом. Выборочный пересказ Краткий пересказ Творческий пересказ 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Типы текста: описание, повествование, рассуждение.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Знакомство с тремя типами текста. Развитие умения ориентироваться в типологии текста. Определение типа текста по его началу. Составление рассказов: по вопросам, по картинкам.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Описательный рассказ.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Составление рассказа по плану. Восстановление рассказа. Составление описания по опорным словам. 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Рассказ по серии картинок.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по серии картинок. Логическая расстановка сюжетных картинок и выяснение скрытого смысла. Запись рассказа в тетрадь.</w:t>
            </w:r>
          </w:p>
        </w:tc>
      </w:tr>
      <w:tr w:rsidR="007263A7" w:rsidRPr="00E03C7B" w:rsidTr="008A442F">
        <w:tc>
          <w:tcPr>
            <w:tcW w:w="870" w:type="dxa"/>
          </w:tcPr>
          <w:p w:rsidR="007263A7" w:rsidRPr="00E03C7B" w:rsidRDefault="007263A7" w:rsidP="008A4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2480" w:type="dxa"/>
            <w:gridSpan w:val="2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Рассказ по сюжетной картинке.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Итоговая работа.</w:t>
            </w:r>
          </w:p>
        </w:tc>
        <w:tc>
          <w:tcPr>
            <w:tcW w:w="4541" w:type="dxa"/>
            <w:gridSpan w:val="3"/>
          </w:tcPr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C7B">
              <w:rPr>
                <w:rFonts w:ascii="Times New Roman" w:hAnsi="Times New Roman" w:cs="Times New Roman"/>
                <w:sz w:val="24"/>
                <w:szCs w:val="24"/>
              </w:rPr>
              <w:t>Рассмотрение картины, выяснение её содержания по вопросам. Запись рассказа в тетрадь</w:t>
            </w:r>
          </w:p>
        </w:tc>
      </w:tr>
      <w:tr w:rsidR="006204C6" w:rsidRPr="00E03C7B" w:rsidTr="007263A7">
        <w:trPr>
          <w:gridAfter w:val="1"/>
          <w:wAfter w:w="18" w:type="dxa"/>
        </w:trPr>
        <w:tc>
          <w:tcPr>
            <w:tcW w:w="8897" w:type="dxa"/>
            <w:gridSpan w:val="7"/>
          </w:tcPr>
          <w:p w:rsidR="006204C6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4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17,24</w:t>
            </w:r>
            <w:r w:rsidR="006204C6" w:rsidRPr="00E03C7B">
              <w:rPr>
                <w:rFonts w:ascii="Times New Roman" w:hAnsi="Times New Roman" w:cs="Times New Roman"/>
                <w:sz w:val="24"/>
                <w:szCs w:val="24"/>
              </w:rPr>
              <w:t xml:space="preserve">- Обследование устной речи </w:t>
            </w:r>
          </w:p>
          <w:p w:rsidR="007263A7" w:rsidRPr="00E03C7B" w:rsidRDefault="007263A7" w:rsidP="008A4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34 часа</w:t>
            </w:r>
          </w:p>
        </w:tc>
      </w:tr>
    </w:tbl>
    <w:p w:rsidR="00263B07" w:rsidRPr="00E03C7B" w:rsidRDefault="007263A7" w:rsidP="007263A7">
      <w:pPr>
        <w:tabs>
          <w:tab w:val="left" w:pos="103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Всего 68 часов</w:t>
      </w:r>
    </w:p>
    <w:p w:rsidR="00263B07" w:rsidRPr="00E03C7B" w:rsidRDefault="00263B07" w:rsidP="00263B0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B07" w:rsidRDefault="00263B07" w:rsidP="00263B0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B07" w:rsidRDefault="00263B07" w:rsidP="00263B0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3B07" w:rsidRDefault="00263B07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p w:rsidR="0035649A" w:rsidRPr="00124B79" w:rsidRDefault="0035649A" w:rsidP="00E03C7B">
      <w:pPr>
        <w:rPr>
          <w:rFonts w:ascii="Times New Roman" w:hAnsi="Times New Roman" w:cs="Times New Roman"/>
          <w:sz w:val="24"/>
          <w:szCs w:val="24"/>
        </w:rPr>
      </w:pPr>
    </w:p>
    <w:sectPr w:rsidR="0035649A" w:rsidRPr="00124B79" w:rsidSect="00D46703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660DA"/>
    <w:multiLevelType w:val="multilevel"/>
    <w:tmpl w:val="8C44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A97ED5"/>
    <w:multiLevelType w:val="multilevel"/>
    <w:tmpl w:val="17824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8A4441"/>
    <w:multiLevelType w:val="multilevel"/>
    <w:tmpl w:val="6C0ED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703B2C"/>
    <w:multiLevelType w:val="multilevel"/>
    <w:tmpl w:val="A5C27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1C5A6B"/>
    <w:multiLevelType w:val="multilevel"/>
    <w:tmpl w:val="F312A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63B07"/>
    <w:rsid w:val="00013C09"/>
    <w:rsid w:val="00091E66"/>
    <w:rsid w:val="000D4A4A"/>
    <w:rsid w:val="00145E54"/>
    <w:rsid w:val="001A3B24"/>
    <w:rsid w:val="00263B07"/>
    <w:rsid w:val="0026412E"/>
    <w:rsid w:val="002B6058"/>
    <w:rsid w:val="0035649A"/>
    <w:rsid w:val="0035746B"/>
    <w:rsid w:val="004C22CD"/>
    <w:rsid w:val="004F35AC"/>
    <w:rsid w:val="006204C6"/>
    <w:rsid w:val="00654A77"/>
    <w:rsid w:val="006C41AA"/>
    <w:rsid w:val="006F2129"/>
    <w:rsid w:val="007263A7"/>
    <w:rsid w:val="007A1440"/>
    <w:rsid w:val="007B7492"/>
    <w:rsid w:val="00822B05"/>
    <w:rsid w:val="008A442F"/>
    <w:rsid w:val="009839F6"/>
    <w:rsid w:val="009C603F"/>
    <w:rsid w:val="009F4458"/>
    <w:rsid w:val="00A55301"/>
    <w:rsid w:val="00A80981"/>
    <w:rsid w:val="00A90160"/>
    <w:rsid w:val="00AD7B3E"/>
    <w:rsid w:val="00D46703"/>
    <w:rsid w:val="00D65FA2"/>
    <w:rsid w:val="00E03C7B"/>
    <w:rsid w:val="00E903B4"/>
    <w:rsid w:val="00EF601D"/>
    <w:rsid w:val="00F6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1A0275-4629-4A57-9C0D-4645AD92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63B0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263B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3B07"/>
    <w:pPr>
      <w:ind w:left="720"/>
      <w:contextualSpacing/>
    </w:pPr>
  </w:style>
  <w:style w:type="character" w:customStyle="1" w:styleId="1">
    <w:name w:val="Заголовок №1_"/>
    <w:basedOn w:val="a0"/>
    <w:link w:val="10"/>
    <w:locked/>
    <w:rsid w:val="008A442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8A442F"/>
    <w:pPr>
      <w:widowControl w:val="0"/>
      <w:shd w:val="clear" w:color="auto" w:fill="FFFFFF"/>
      <w:spacing w:before="5640" w:after="0" w:line="0" w:lineRule="atLeast"/>
      <w:ind w:hanging="134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9C60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3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3C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9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2425</Words>
  <Characters>13825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PC</cp:lastModifiedBy>
  <cp:revision>29</cp:revision>
  <cp:lastPrinted>2023-09-15T05:48:00Z</cp:lastPrinted>
  <dcterms:created xsi:type="dcterms:W3CDTF">2018-09-04T02:09:00Z</dcterms:created>
  <dcterms:modified xsi:type="dcterms:W3CDTF">2023-09-27T05:47:00Z</dcterms:modified>
</cp:coreProperties>
</file>