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33" w:rsidRDefault="00B07B33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B07B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PC\Desktop\ЗАЙЦЕВА 23-24\Зайцева сканы\scanit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ЗАЙЦЕВА 23-24\Зайцева сканы\scanitt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33" w:rsidRDefault="00B07B33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B07B33" w:rsidRDefault="00B07B33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B07B33" w:rsidRDefault="00B07B33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B07B33" w:rsidRDefault="00B07B33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B07B33" w:rsidRDefault="00B07B33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629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6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B6297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EB62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Пояснительная записка       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Цель курса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Характеристика коррекционного курса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Описание места коррекционного курса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Планируемые результаты освоения коррекционного курса</w:t>
      </w: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B6297">
        <w:rPr>
          <w:rFonts w:ascii="Times New Roman" w:hAnsi="Times New Roman"/>
          <w:sz w:val="28"/>
          <w:szCs w:val="28"/>
        </w:rPr>
        <w:t>Система оценки достижения планируемых результатов</w:t>
      </w: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EB6297" w:rsidRPr="00EB6297" w:rsidRDefault="00EB6297" w:rsidP="001F5A65">
      <w:pPr>
        <w:pStyle w:val="a3"/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EB6297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B6297">
        <w:rPr>
          <w:rFonts w:ascii="Times New Roman" w:hAnsi="Times New Roman"/>
          <w:sz w:val="28"/>
          <w:szCs w:val="28"/>
          <w:u w:val="single"/>
        </w:rPr>
        <w:t>. Содержание коррекционного курса</w:t>
      </w:r>
    </w:p>
    <w:p w:rsidR="00EB6297" w:rsidRPr="0024129B" w:rsidRDefault="00EB6297" w:rsidP="001F5A65">
      <w:pPr>
        <w:pStyle w:val="a3"/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EB6297" w:rsidRPr="00EB6297" w:rsidRDefault="00EB6297" w:rsidP="001F5A65">
      <w:pPr>
        <w:pStyle w:val="a3"/>
        <w:spacing w:after="0" w:line="240" w:lineRule="auto"/>
        <w:ind w:left="-284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EB6297">
        <w:rPr>
          <w:rFonts w:ascii="Times New Roman" w:hAnsi="Times New Roman"/>
          <w:sz w:val="28"/>
          <w:szCs w:val="28"/>
          <w:u w:val="single"/>
          <w:lang w:eastAsia="ru-RU"/>
        </w:rPr>
        <w:t xml:space="preserve">III. Тематическое планирование занятий по </w:t>
      </w:r>
      <w:r w:rsidR="00851D19">
        <w:rPr>
          <w:rFonts w:ascii="Times New Roman" w:hAnsi="Times New Roman"/>
          <w:sz w:val="28"/>
          <w:szCs w:val="28"/>
          <w:u w:val="single"/>
          <w:lang w:eastAsia="ru-RU"/>
        </w:rPr>
        <w:t>подготовке к овладению элементарными навыками письма и чтения.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29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B6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62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I</w:t>
      </w:r>
      <w:r w:rsidRPr="00EB6297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V</w:t>
      </w:r>
      <w:r w:rsidRPr="00EB62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Методическая литература и материально-техническое обеспечение программы для осуществления </w:t>
      </w:r>
    </w:p>
    <w:p w:rsidR="00EB6297" w:rsidRPr="00EB6297" w:rsidRDefault="00EB6297" w:rsidP="001F5A65">
      <w:pPr>
        <w:spacing w:after="0" w:line="360" w:lineRule="auto"/>
        <w:ind w:left="-284" w:firstLine="1134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B62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образовательного процесса</w:t>
      </w: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B6297">
        <w:rPr>
          <w:rFonts w:ascii="Times New Roman" w:eastAsia="Times New Roman" w:hAnsi="Times New Roman"/>
          <w:sz w:val="28"/>
          <w:szCs w:val="28"/>
          <w:lang w:eastAsia="ru-RU"/>
        </w:rPr>
        <w:t>4.1. Методическая литература</w:t>
      </w:r>
    </w:p>
    <w:p w:rsidR="00EB6297" w:rsidRPr="00B4599C" w:rsidRDefault="00EB6297" w:rsidP="001F5A65">
      <w:pPr>
        <w:spacing w:after="0" w:line="240" w:lineRule="auto"/>
        <w:ind w:left="-284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B6297">
        <w:rPr>
          <w:rFonts w:ascii="Times New Roman" w:eastAsia="Times New Roman" w:hAnsi="Times New Roman"/>
          <w:sz w:val="28"/>
          <w:szCs w:val="28"/>
          <w:lang w:eastAsia="ru-RU"/>
        </w:rPr>
        <w:t>4.2. Материально-техническое обеспечение</w:t>
      </w:r>
      <w:r w:rsidRPr="00B45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851D19" w:rsidRDefault="00851D19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F35E5F" w:rsidRDefault="00F35E5F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F35E5F" w:rsidRDefault="00F35E5F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F35E5F" w:rsidRDefault="00F35E5F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F35E5F" w:rsidRPr="00EB6297" w:rsidRDefault="00F35E5F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Pr="00EB6297" w:rsidRDefault="00EB6297" w:rsidP="001F5A65">
      <w:p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1F5A65" w:rsidRDefault="00EB6297" w:rsidP="001F5A65">
      <w:pPr>
        <w:pStyle w:val="a3"/>
        <w:numPr>
          <w:ilvl w:val="0"/>
          <w:numId w:val="1"/>
        </w:numPr>
        <w:spacing w:after="0" w:line="24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  <w:r w:rsidRPr="00EB629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5A65" w:rsidRDefault="001F5A65" w:rsidP="001F5A65">
      <w:pPr>
        <w:pStyle w:val="a3"/>
        <w:spacing w:after="0" w:line="24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</w:p>
    <w:p w:rsidR="001F5A65" w:rsidRPr="001F5A65" w:rsidRDefault="001F5A65" w:rsidP="00FB6D0A">
      <w:pPr>
        <w:pStyle w:val="a3"/>
        <w:spacing w:after="0" w:line="36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 w:rsidR="00233119">
        <w:rPr>
          <w:rFonts w:ascii="Times New Roman" w:hAnsi="Times New Roman"/>
          <w:color w:val="333333"/>
          <w:sz w:val="28"/>
          <w:szCs w:val="28"/>
        </w:rPr>
        <w:tab/>
      </w:r>
      <w:r w:rsidRPr="001F5A65">
        <w:rPr>
          <w:rFonts w:ascii="Times New Roman" w:hAnsi="Times New Roman"/>
          <w:color w:val="333333"/>
          <w:sz w:val="28"/>
          <w:szCs w:val="28"/>
        </w:rPr>
        <w:t xml:space="preserve">Обучение </w:t>
      </w:r>
      <w:r w:rsidR="00B4599C">
        <w:rPr>
          <w:rFonts w:ascii="Times New Roman" w:hAnsi="Times New Roman"/>
          <w:color w:val="333333"/>
          <w:sz w:val="28"/>
          <w:szCs w:val="28"/>
        </w:rPr>
        <w:t xml:space="preserve">грамоте детей с задержкой психического развития  </w:t>
      </w:r>
      <w:r w:rsidRPr="001F5A65">
        <w:rPr>
          <w:rFonts w:ascii="Times New Roman" w:hAnsi="Times New Roman"/>
          <w:color w:val="333333"/>
          <w:sz w:val="28"/>
          <w:szCs w:val="28"/>
        </w:rPr>
        <w:t xml:space="preserve"> ведется по звуковому аналитико-синтетическому методу. Порядок изучения звуков и букв диктуется данными фонетики с учетом специфических особенностей познавательной деятельности детей.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</w:rPr>
        <w:tab/>
      </w:r>
      <w:r w:rsidR="00233119">
        <w:rPr>
          <w:rFonts w:ascii="Times New Roman" w:hAnsi="Times New Roman"/>
          <w:color w:val="333333"/>
          <w:sz w:val="28"/>
          <w:szCs w:val="28"/>
        </w:rPr>
        <w:tab/>
      </w:r>
      <w:r w:rsidRPr="001F5A65">
        <w:rPr>
          <w:rFonts w:ascii="Times New Roman" w:hAnsi="Times New Roman"/>
          <w:color w:val="333333"/>
          <w:sz w:val="28"/>
          <w:szCs w:val="28"/>
        </w:rPr>
        <w:t>Прежде чем знакомить учащихся с той или иной буквой, необходимо провести большую работу по распознаванию соответствующего звука (выделение и различение его, правильное произношение). Учащиеся осваивают буквы, учатся слоговому чтению, много работают с буквами разрезной азбуки и различными таблицами.</w:t>
      </w:r>
    </w:p>
    <w:p w:rsidR="001F5A65" w:rsidRPr="001F5A65" w:rsidRDefault="001F5A65" w:rsidP="00FB6D0A">
      <w:pPr>
        <w:pStyle w:val="a5"/>
        <w:shd w:val="clear" w:color="auto" w:fill="FFFFFF"/>
        <w:spacing w:before="0" w:beforeAutospacing="0" w:after="158" w:afterAutospacing="0" w:line="360" w:lineRule="auto"/>
        <w:ind w:left="-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233119">
        <w:rPr>
          <w:color w:val="333333"/>
          <w:sz w:val="28"/>
          <w:szCs w:val="28"/>
        </w:rPr>
        <w:tab/>
      </w:r>
      <w:r w:rsidRPr="001F5A65">
        <w:rPr>
          <w:color w:val="333333"/>
          <w:sz w:val="28"/>
          <w:szCs w:val="28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обучения грамоте широко используются такие дидактические пособия, как подвижная азбука, карточки со слогами, букварные настенные таблицы.</w:t>
      </w:r>
      <w:r>
        <w:rPr>
          <w:color w:val="333333"/>
          <w:sz w:val="28"/>
          <w:szCs w:val="28"/>
        </w:rPr>
        <w:t xml:space="preserve">                                                                </w:t>
      </w:r>
      <w:r>
        <w:rPr>
          <w:color w:val="333333"/>
          <w:sz w:val="28"/>
          <w:szCs w:val="28"/>
        </w:rPr>
        <w:tab/>
      </w:r>
      <w:r w:rsidR="00233119">
        <w:rPr>
          <w:color w:val="333333"/>
          <w:sz w:val="28"/>
          <w:szCs w:val="28"/>
        </w:rPr>
        <w:tab/>
      </w:r>
      <w:r w:rsidR="00233119">
        <w:rPr>
          <w:color w:val="333333"/>
          <w:sz w:val="28"/>
          <w:szCs w:val="28"/>
        </w:rPr>
        <w:tab/>
      </w:r>
      <w:r w:rsidRPr="001F5A65">
        <w:rPr>
          <w:color w:val="333333"/>
          <w:sz w:val="28"/>
          <w:szCs w:val="28"/>
        </w:rPr>
        <w:t>Особенности первых занятий по обучению письму заключаются в том, что одновременно даются как технические навыки (умение правильно держать карандаш, правильно пользоваться им при проведении линии и т. д.), так и умения в изображении отдельных элементов букв. Письмо букв следует проводить параллельно с прохождением алфавита. С первых лет обучения следует систематически практиковать зрительные и слуховые диктанты отдельных букв, слогов.</w:t>
      </w:r>
    </w:p>
    <w:p w:rsid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297">
        <w:rPr>
          <w:rFonts w:ascii="Times New Roman" w:hAnsi="Times New Roman"/>
          <w:b/>
          <w:sz w:val="28"/>
          <w:szCs w:val="28"/>
        </w:rPr>
        <w:t>Цель курса</w:t>
      </w:r>
      <w:r w:rsidRPr="00EB6297">
        <w:rPr>
          <w:rFonts w:ascii="Times New Roman" w:hAnsi="Times New Roman"/>
          <w:sz w:val="28"/>
          <w:szCs w:val="28"/>
        </w:rPr>
        <w:t xml:space="preserve">: </w:t>
      </w:r>
      <w:r w:rsidR="00851D19">
        <w:rPr>
          <w:rFonts w:ascii="Times New Roman" w:hAnsi="Times New Roman"/>
          <w:sz w:val="28"/>
          <w:szCs w:val="28"/>
          <w:lang w:eastAsia="ru-RU"/>
        </w:rPr>
        <w:t>овладение</w:t>
      </w:r>
      <w:r w:rsidR="00851D19" w:rsidRPr="00851D19">
        <w:rPr>
          <w:rFonts w:ascii="Times New Roman" w:hAnsi="Times New Roman"/>
          <w:sz w:val="28"/>
          <w:szCs w:val="28"/>
          <w:lang w:eastAsia="ru-RU"/>
        </w:rPr>
        <w:t xml:space="preserve"> элемент</w:t>
      </w:r>
      <w:r w:rsidR="00851D19">
        <w:rPr>
          <w:rFonts w:ascii="Times New Roman" w:hAnsi="Times New Roman"/>
          <w:sz w:val="28"/>
          <w:szCs w:val="28"/>
          <w:lang w:eastAsia="ru-RU"/>
        </w:rPr>
        <w:t>арными навыками письма и чтения.</w:t>
      </w:r>
    </w:p>
    <w:p w:rsidR="00851D19" w:rsidRPr="00851D19" w:rsidRDefault="00851D19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33119" w:rsidRDefault="00EB6297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  <w:r w:rsidRPr="00EB6297">
        <w:rPr>
          <w:rFonts w:ascii="Times New Roman" w:hAnsi="Times New Roman"/>
          <w:b/>
          <w:sz w:val="28"/>
          <w:szCs w:val="28"/>
        </w:rPr>
        <w:t xml:space="preserve"> </w:t>
      </w:r>
    </w:p>
    <w:p w:rsidR="00233119" w:rsidRDefault="00233119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233119" w:rsidRDefault="00233119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233119" w:rsidRDefault="00233119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233119" w:rsidRDefault="00233119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EB6297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b/>
          <w:sz w:val="28"/>
          <w:szCs w:val="28"/>
        </w:rPr>
        <w:t>Характеристика коррекционного курса</w:t>
      </w:r>
      <w:r w:rsidRPr="00EB6297">
        <w:rPr>
          <w:rFonts w:ascii="Times New Roman" w:hAnsi="Times New Roman"/>
          <w:sz w:val="28"/>
          <w:szCs w:val="28"/>
        </w:rPr>
        <w:t>.</w:t>
      </w:r>
    </w:p>
    <w:p w:rsidR="001F5A65" w:rsidRPr="00EB6297" w:rsidRDefault="001F5A65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EB6297" w:rsidRPr="00EB6297" w:rsidRDefault="00EB6297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Данный курс направлен на:</w:t>
      </w:r>
    </w:p>
    <w:p w:rsidR="00EB6297" w:rsidRDefault="00851D19" w:rsidP="00FB6D0A">
      <w:pPr>
        <w:pStyle w:val="a3"/>
        <w:numPr>
          <w:ilvl w:val="0"/>
          <w:numId w:val="2"/>
        </w:num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F4083">
        <w:rPr>
          <w:rFonts w:ascii="Times New Roman" w:hAnsi="Times New Roman"/>
          <w:sz w:val="28"/>
          <w:szCs w:val="28"/>
        </w:rPr>
        <w:t>влад</w:t>
      </w:r>
      <w:r>
        <w:rPr>
          <w:rFonts w:ascii="Times New Roman" w:hAnsi="Times New Roman"/>
          <w:sz w:val="28"/>
          <w:szCs w:val="28"/>
        </w:rPr>
        <w:t>ение</w:t>
      </w:r>
      <w:r w:rsidRPr="00FF4083">
        <w:rPr>
          <w:rFonts w:ascii="Times New Roman" w:hAnsi="Times New Roman"/>
          <w:sz w:val="28"/>
          <w:szCs w:val="28"/>
        </w:rPr>
        <w:t xml:space="preserve"> грамотой, правописанием и чтением. </w:t>
      </w:r>
    </w:p>
    <w:p w:rsidR="001F5A65" w:rsidRDefault="00C56FC9" w:rsidP="00C56FC9">
      <w:pPr>
        <w:pStyle w:val="a3"/>
        <w:numPr>
          <w:ilvl w:val="0"/>
          <w:numId w:val="2"/>
        </w:numPr>
        <w:spacing w:after="0" w:line="360" w:lineRule="auto"/>
        <w:ind w:left="-284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5A65" w:rsidRPr="00FF4083">
        <w:rPr>
          <w:rFonts w:ascii="Times New Roman" w:hAnsi="Times New Roman"/>
          <w:sz w:val="28"/>
          <w:szCs w:val="28"/>
        </w:rPr>
        <w:t>богащение словарного запаса, развитие грамматического строя</w:t>
      </w:r>
      <w:r w:rsidR="001F5A65">
        <w:rPr>
          <w:rFonts w:ascii="Times New Roman" w:hAnsi="Times New Roman"/>
          <w:sz w:val="28"/>
          <w:szCs w:val="28"/>
        </w:rPr>
        <w:t xml:space="preserve"> </w:t>
      </w:r>
      <w:r w:rsidR="001F5A65" w:rsidRPr="00EB6297">
        <w:rPr>
          <w:rFonts w:ascii="Times New Roman" w:hAnsi="Times New Roman"/>
          <w:sz w:val="28"/>
          <w:szCs w:val="28"/>
        </w:rPr>
        <w:t>речи.</w:t>
      </w:r>
    </w:p>
    <w:p w:rsidR="001F5A65" w:rsidRPr="00851D19" w:rsidRDefault="001F5A65" w:rsidP="00FB6D0A">
      <w:pPr>
        <w:pStyle w:val="a3"/>
        <w:numPr>
          <w:ilvl w:val="0"/>
          <w:numId w:val="2"/>
        </w:num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</w:t>
      </w:r>
      <w:r w:rsidRPr="00851D19">
        <w:rPr>
          <w:rFonts w:ascii="Times New Roman" w:hAnsi="Times New Roman"/>
          <w:sz w:val="28"/>
          <w:szCs w:val="28"/>
        </w:rPr>
        <w:t xml:space="preserve"> нарушений чтения и письма.</w:t>
      </w:r>
    </w:p>
    <w:p w:rsidR="001F5A65" w:rsidRPr="00EB6297" w:rsidRDefault="001F5A65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EB6297" w:rsidRDefault="001F5A65" w:rsidP="00FB6D0A">
      <w:pPr>
        <w:pStyle w:val="a3"/>
        <w:spacing w:after="0" w:line="360" w:lineRule="auto"/>
        <w:ind w:left="850"/>
        <w:jc w:val="both"/>
        <w:rPr>
          <w:rFonts w:ascii="Times New Roman" w:hAnsi="Times New Roman"/>
          <w:b/>
          <w:sz w:val="28"/>
          <w:szCs w:val="28"/>
        </w:rPr>
      </w:pPr>
      <w:r w:rsidRPr="001F5A65">
        <w:rPr>
          <w:rFonts w:ascii="Times New Roman" w:hAnsi="Times New Roman"/>
          <w:sz w:val="28"/>
          <w:szCs w:val="28"/>
        </w:rPr>
        <w:tab/>
      </w:r>
      <w:r w:rsidRPr="001F5A65">
        <w:rPr>
          <w:rFonts w:ascii="Times New Roman" w:hAnsi="Times New Roman"/>
          <w:sz w:val="28"/>
          <w:szCs w:val="28"/>
        </w:rPr>
        <w:tab/>
      </w:r>
      <w:r w:rsidR="00EB6297" w:rsidRPr="001F5A65">
        <w:rPr>
          <w:rFonts w:ascii="Times New Roman" w:hAnsi="Times New Roman"/>
          <w:sz w:val="28"/>
          <w:szCs w:val="28"/>
        </w:rPr>
        <w:t xml:space="preserve"> </w:t>
      </w:r>
      <w:r w:rsidR="00EB6297" w:rsidRPr="00EB6297">
        <w:rPr>
          <w:rFonts w:ascii="Times New Roman" w:hAnsi="Times New Roman"/>
          <w:b/>
          <w:sz w:val="28"/>
          <w:szCs w:val="28"/>
        </w:rPr>
        <w:t>Описание места коррекционного курса.</w:t>
      </w:r>
    </w:p>
    <w:p w:rsidR="001F5A65" w:rsidRPr="001F5A65" w:rsidRDefault="001F5A65" w:rsidP="00FB6D0A">
      <w:pPr>
        <w:pStyle w:val="a3"/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B4599C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Данный коррекционный курс является элементом</w:t>
      </w:r>
      <w:r w:rsidR="00B4599C">
        <w:rPr>
          <w:rFonts w:ascii="Times New Roman" w:hAnsi="Times New Roman"/>
          <w:sz w:val="28"/>
          <w:szCs w:val="28"/>
        </w:rPr>
        <w:t xml:space="preserve"> «</w:t>
      </w:r>
      <w:r w:rsidR="003068A1">
        <w:rPr>
          <w:rFonts w:ascii="Times New Roman" w:hAnsi="Times New Roman"/>
          <w:sz w:val="28"/>
          <w:szCs w:val="28"/>
        </w:rPr>
        <w:t xml:space="preserve">Коррекционно- развивающей области», для детей с </w:t>
      </w:r>
      <w:r w:rsidR="00B4599C">
        <w:rPr>
          <w:rFonts w:ascii="Times New Roman" w:hAnsi="Times New Roman"/>
          <w:sz w:val="28"/>
          <w:szCs w:val="28"/>
        </w:rPr>
        <w:t xml:space="preserve">задержкой психического развития. 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Форма организации занятий – фронтальные занятия.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 xml:space="preserve">Частота </w:t>
      </w:r>
      <w:r w:rsidR="00666E35">
        <w:rPr>
          <w:rFonts w:ascii="Times New Roman" w:hAnsi="Times New Roman"/>
          <w:sz w:val="28"/>
          <w:szCs w:val="28"/>
        </w:rPr>
        <w:t>фронтальных занятий составляет 2</w:t>
      </w:r>
      <w:r w:rsidRPr="00EB6297">
        <w:rPr>
          <w:rFonts w:ascii="Times New Roman" w:hAnsi="Times New Roman"/>
          <w:sz w:val="28"/>
          <w:szCs w:val="28"/>
        </w:rPr>
        <w:t xml:space="preserve"> раз</w:t>
      </w:r>
      <w:r w:rsidR="00666E35">
        <w:rPr>
          <w:rFonts w:ascii="Times New Roman" w:hAnsi="Times New Roman"/>
          <w:sz w:val="28"/>
          <w:szCs w:val="28"/>
        </w:rPr>
        <w:t>а</w:t>
      </w:r>
      <w:r w:rsidRPr="00EB6297">
        <w:rPr>
          <w:rFonts w:ascii="Times New Roman" w:hAnsi="Times New Roman"/>
          <w:sz w:val="28"/>
          <w:szCs w:val="28"/>
        </w:rPr>
        <w:t xml:space="preserve"> в неделю.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Продолжительность проведения - 25 минут. Время проведения – первая половина дня.</w:t>
      </w:r>
    </w:p>
    <w:p w:rsidR="00EB6297" w:rsidRPr="00EB6297" w:rsidRDefault="00EB6297" w:rsidP="00FB6D0A">
      <w:pPr>
        <w:pStyle w:val="a3"/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 xml:space="preserve">Прохождение данного курса тесно связано с содержанием коррекционного курса «Произношение», а также связано с содержанием всех образовательных областей. </w:t>
      </w:r>
    </w:p>
    <w:p w:rsidR="00EB6297" w:rsidRPr="00EB6297" w:rsidRDefault="00EB6297" w:rsidP="00FB6D0A">
      <w:pPr>
        <w:pStyle w:val="a3"/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Прохождение данного курса тесно связано с содержанием коррекционных курсов «Произношение» и «</w:t>
      </w:r>
      <w:r w:rsidR="00596313">
        <w:rPr>
          <w:rFonts w:ascii="Times New Roman" w:hAnsi="Times New Roman"/>
          <w:sz w:val="28"/>
          <w:szCs w:val="28"/>
        </w:rPr>
        <w:t>Развитие речи</w:t>
      </w:r>
      <w:r w:rsidRPr="00EB6297">
        <w:rPr>
          <w:rFonts w:ascii="Times New Roman" w:hAnsi="Times New Roman"/>
          <w:sz w:val="28"/>
          <w:szCs w:val="28"/>
        </w:rPr>
        <w:t>», а также проходит через содержание всех образовательных областей. Речевые эталоны, сформированные на занятиях курса опирается на темы, изучаемые в других образовательных областях.</w:t>
      </w:r>
    </w:p>
    <w:p w:rsidR="00EB6297" w:rsidRPr="00EB6297" w:rsidRDefault="00EB6297" w:rsidP="00FB6D0A">
      <w:pPr>
        <w:pStyle w:val="a3"/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 xml:space="preserve">На занятиях </w:t>
      </w:r>
      <w:r w:rsidR="00B4599C" w:rsidRPr="00EB6297">
        <w:rPr>
          <w:rFonts w:ascii="Times New Roman" w:hAnsi="Times New Roman"/>
          <w:sz w:val="28"/>
          <w:szCs w:val="28"/>
        </w:rPr>
        <w:t xml:space="preserve">курса </w:t>
      </w:r>
      <w:r w:rsidR="00B4599C" w:rsidRPr="00596313">
        <w:rPr>
          <w:rFonts w:ascii="Times New Roman" w:hAnsi="Times New Roman"/>
          <w:sz w:val="28"/>
          <w:szCs w:val="28"/>
        </w:rPr>
        <w:t>«</w:t>
      </w:r>
      <w:r w:rsidR="00596313" w:rsidRPr="00596313">
        <w:rPr>
          <w:rFonts w:ascii="Times New Roman" w:hAnsi="Times New Roman"/>
          <w:sz w:val="28"/>
          <w:szCs w:val="28"/>
        </w:rPr>
        <w:t>Обучение элементам грамоты»</w:t>
      </w:r>
      <w:r w:rsidRPr="00EB6297">
        <w:rPr>
          <w:rFonts w:ascii="Times New Roman" w:hAnsi="Times New Roman"/>
          <w:sz w:val="28"/>
          <w:szCs w:val="28"/>
        </w:rPr>
        <w:t xml:space="preserve"> закрепляются навыки </w:t>
      </w:r>
      <w:r w:rsidR="00B4599C" w:rsidRPr="00EB6297">
        <w:rPr>
          <w:rFonts w:ascii="Times New Roman" w:hAnsi="Times New Roman"/>
          <w:sz w:val="28"/>
          <w:szCs w:val="28"/>
        </w:rPr>
        <w:t xml:space="preserve">правильного </w:t>
      </w:r>
      <w:r w:rsidR="00B4599C">
        <w:rPr>
          <w:rFonts w:ascii="Times New Roman" w:hAnsi="Times New Roman"/>
          <w:sz w:val="28"/>
          <w:szCs w:val="28"/>
        </w:rPr>
        <w:t>звукопроизношения</w:t>
      </w:r>
      <w:r w:rsidR="00596313">
        <w:rPr>
          <w:rFonts w:ascii="Times New Roman" w:hAnsi="Times New Roman"/>
          <w:sz w:val="28"/>
          <w:szCs w:val="28"/>
        </w:rPr>
        <w:t xml:space="preserve">, и </w:t>
      </w:r>
      <w:r w:rsidRPr="00EB6297">
        <w:rPr>
          <w:rFonts w:ascii="Times New Roman" w:hAnsi="Times New Roman"/>
          <w:sz w:val="28"/>
          <w:szCs w:val="28"/>
        </w:rPr>
        <w:t>употребления грамматических категорий и синтаксических конструкци</w:t>
      </w:r>
      <w:r w:rsidR="00596313">
        <w:rPr>
          <w:rFonts w:ascii="Times New Roman" w:hAnsi="Times New Roman"/>
          <w:sz w:val="28"/>
          <w:szCs w:val="28"/>
        </w:rPr>
        <w:t>й, сформированные на занятиях на курсах</w:t>
      </w:r>
      <w:r w:rsidRPr="00EB6297">
        <w:rPr>
          <w:rFonts w:ascii="Times New Roman" w:hAnsi="Times New Roman"/>
          <w:sz w:val="28"/>
          <w:szCs w:val="28"/>
        </w:rPr>
        <w:t xml:space="preserve"> </w:t>
      </w:r>
      <w:r w:rsidR="00596313" w:rsidRPr="00EB6297">
        <w:rPr>
          <w:rFonts w:ascii="Times New Roman" w:hAnsi="Times New Roman"/>
          <w:sz w:val="28"/>
          <w:szCs w:val="28"/>
        </w:rPr>
        <w:t>«Произношение»</w:t>
      </w:r>
      <w:r w:rsidR="00596313">
        <w:rPr>
          <w:rFonts w:ascii="Times New Roman" w:hAnsi="Times New Roman"/>
          <w:sz w:val="28"/>
          <w:szCs w:val="28"/>
        </w:rPr>
        <w:t>,</w:t>
      </w:r>
      <w:r w:rsidR="00596313" w:rsidRPr="00EB6297">
        <w:rPr>
          <w:rFonts w:ascii="Times New Roman" w:hAnsi="Times New Roman"/>
          <w:sz w:val="28"/>
          <w:szCs w:val="28"/>
        </w:rPr>
        <w:t xml:space="preserve"> </w:t>
      </w:r>
      <w:r w:rsidRPr="00EB6297">
        <w:rPr>
          <w:rFonts w:ascii="Times New Roman" w:hAnsi="Times New Roman"/>
          <w:sz w:val="28"/>
          <w:szCs w:val="28"/>
        </w:rPr>
        <w:t xml:space="preserve">«Развитие речи». </w:t>
      </w:r>
    </w:p>
    <w:p w:rsidR="00233119" w:rsidRDefault="00233119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4599C" w:rsidRDefault="00B4599C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B6297" w:rsidRPr="00EB6297" w:rsidRDefault="00EB6297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6297">
        <w:rPr>
          <w:rFonts w:ascii="Times New Roman" w:hAnsi="Times New Roman"/>
          <w:b/>
          <w:sz w:val="28"/>
          <w:szCs w:val="28"/>
        </w:rPr>
        <w:t>Планируемые результаты освоения коррекционного курса.</w:t>
      </w:r>
    </w:p>
    <w:p w:rsidR="00EB6297" w:rsidRDefault="00EB6297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К целевым ориентирам данной программы относятся следующие характеристики возможных достижений ребенка:</w:t>
      </w:r>
    </w:p>
    <w:p w:rsidR="00596313" w:rsidRDefault="00596313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-ребенок знакомится с условно-графическим обозначением звуков речи и их последовательным расположением в слове,</w:t>
      </w:r>
    </w:p>
    <w:p w:rsidR="00596313" w:rsidRDefault="00596313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-развивает умение соотносить звуки речи с обозначающими их буквами</w:t>
      </w:r>
      <w:r w:rsidR="00206033">
        <w:rPr>
          <w:rFonts w:ascii="Times New Roman" w:hAnsi="Times New Roman"/>
          <w:sz w:val="28"/>
          <w:szCs w:val="28"/>
        </w:rPr>
        <w:t>.</w:t>
      </w:r>
    </w:p>
    <w:p w:rsidR="003335DB" w:rsidRDefault="003335DB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-повышает уровень сформированности грамматического строя речи.</w:t>
      </w:r>
    </w:p>
    <w:p w:rsidR="003335DB" w:rsidRPr="00EB6297" w:rsidRDefault="003335DB" w:rsidP="00FB6D0A">
      <w:pPr>
        <w:spacing w:after="0" w:line="360" w:lineRule="auto"/>
        <w:ind w:left="-284" w:firstLine="113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-учится проводить  звуковой анализ слов.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b/>
          <w:sz w:val="28"/>
          <w:szCs w:val="28"/>
        </w:rPr>
        <w:t>Система оценки достижения планируемых результатов.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 xml:space="preserve">Во время прохождения программы предусмотрены: 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- входящая (первичная) диагностика;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- текущий мониторинг;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- итоговая диагностика.</w:t>
      </w:r>
    </w:p>
    <w:p w:rsidR="00EB6297" w:rsidRPr="00EB6297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 xml:space="preserve">Входящая и итоговая диагностика осуществляется на индивидуальных логопедических занятиях по протоколу логопедического обследования, на основе которого заполняется логопедическое представление. </w:t>
      </w:r>
    </w:p>
    <w:p w:rsidR="003335DB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EB6297">
        <w:rPr>
          <w:rFonts w:ascii="Times New Roman" w:hAnsi="Times New Roman"/>
          <w:sz w:val="28"/>
          <w:szCs w:val="28"/>
        </w:rPr>
        <w:t>Текущий мониторинг проводится в виде наблюдения за качеством</w:t>
      </w:r>
      <w:r w:rsidR="00E27F14">
        <w:rPr>
          <w:rFonts w:ascii="Times New Roman" w:hAnsi="Times New Roman"/>
          <w:sz w:val="28"/>
          <w:szCs w:val="28"/>
        </w:rPr>
        <w:t xml:space="preserve"> сформированности навыков языкового анализа и  грамматического строя речи. </w:t>
      </w:r>
    </w:p>
    <w:p w:rsidR="003335DB" w:rsidRDefault="003335DB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EB6297" w:rsidRPr="003335DB" w:rsidRDefault="00EB6297" w:rsidP="00FB6D0A">
      <w:pPr>
        <w:pStyle w:val="a3"/>
        <w:spacing w:after="0" w:line="360" w:lineRule="auto"/>
        <w:ind w:left="-284" w:firstLine="1134"/>
        <w:jc w:val="both"/>
        <w:rPr>
          <w:rFonts w:ascii="Times New Roman" w:hAnsi="Times New Roman"/>
          <w:b/>
          <w:sz w:val="28"/>
          <w:szCs w:val="28"/>
        </w:rPr>
      </w:pPr>
      <w:r w:rsidRPr="003335DB">
        <w:rPr>
          <w:rFonts w:ascii="Times New Roman" w:hAnsi="Times New Roman"/>
          <w:b/>
          <w:sz w:val="28"/>
          <w:szCs w:val="28"/>
        </w:rPr>
        <w:t>Содержание коррекционного курса</w:t>
      </w:r>
    </w:p>
    <w:p w:rsidR="00EB6297" w:rsidRPr="00EB6297" w:rsidRDefault="003335DB" w:rsidP="00FB6D0A">
      <w:p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имеет два</w:t>
      </w:r>
      <w:r w:rsidR="00EB6297" w:rsidRPr="00EB6297">
        <w:rPr>
          <w:rFonts w:ascii="Times New Roman" w:hAnsi="Times New Roman"/>
          <w:sz w:val="28"/>
          <w:szCs w:val="28"/>
        </w:rPr>
        <w:t xml:space="preserve"> раздела, которые тесно связаны между собой и реализуются параллельно:</w:t>
      </w:r>
    </w:p>
    <w:p w:rsidR="003335DB" w:rsidRDefault="003335DB" w:rsidP="00FB6D0A">
      <w:pPr>
        <w:pStyle w:val="a3"/>
        <w:numPr>
          <w:ilvl w:val="0"/>
          <w:numId w:val="3"/>
        </w:num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3335DB">
        <w:rPr>
          <w:rFonts w:ascii="Times New Roman" w:hAnsi="Times New Roman"/>
          <w:sz w:val="28"/>
          <w:szCs w:val="28"/>
        </w:rPr>
        <w:t>Звуковой анализ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Pr="003335DB">
        <w:rPr>
          <w:rFonts w:ascii="Times New Roman" w:hAnsi="Times New Roman"/>
          <w:sz w:val="28"/>
          <w:szCs w:val="28"/>
        </w:rPr>
        <w:t>.</w:t>
      </w:r>
    </w:p>
    <w:p w:rsidR="00EB6297" w:rsidRDefault="003335DB" w:rsidP="00FB6D0A">
      <w:pPr>
        <w:pStyle w:val="a3"/>
        <w:numPr>
          <w:ilvl w:val="0"/>
          <w:numId w:val="3"/>
        </w:numPr>
        <w:spacing w:after="0"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  <w:r w:rsidRPr="0033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Грамматический строй речи.</w:t>
      </w:r>
      <w:r w:rsidRPr="00EB6297">
        <w:rPr>
          <w:rFonts w:ascii="Times New Roman" w:hAnsi="Times New Roman"/>
          <w:sz w:val="28"/>
          <w:szCs w:val="28"/>
        </w:rPr>
        <w:t xml:space="preserve"> </w:t>
      </w:r>
    </w:p>
    <w:p w:rsidR="00E27F14" w:rsidRPr="00EB6297" w:rsidRDefault="00E27F14" w:rsidP="00FB6D0A">
      <w:pPr>
        <w:pStyle w:val="a3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80118" w:rsidRDefault="00680118" w:rsidP="00FB6D0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0118">
        <w:rPr>
          <w:rFonts w:ascii="Times New Roman" w:hAnsi="Times New Roman"/>
          <w:b/>
          <w:sz w:val="28"/>
          <w:szCs w:val="28"/>
        </w:rPr>
        <w:t>Звуковой анализ слов.</w:t>
      </w:r>
    </w:p>
    <w:p w:rsidR="00A64D54" w:rsidRDefault="00B4599C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Выделение звуков </w:t>
      </w:r>
      <w:r w:rsidRPr="00456204">
        <w:rPr>
          <w:rFonts w:ascii="Times New Roman" w:hAnsi="Times New Roman"/>
          <w:sz w:val="28"/>
          <w:szCs w:val="28"/>
        </w:rPr>
        <w:t>в</w:t>
      </w:r>
      <w:r w:rsidR="00456204" w:rsidRPr="00456204">
        <w:rPr>
          <w:rFonts w:ascii="Times New Roman" w:hAnsi="Times New Roman"/>
          <w:sz w:val="28"/>
          <w:szCs w:val="28"/>
        </w:rPr>
        <w:t xml:space="preserve"> словах и </w:t>
      </w:r>
      <w:r>
        <w:rPr>
          <w:rFonts w:ascii="Times New Roman" w:hAnsi="Times New Roman"/>
          <w:sz w:val="28"/>
          <w:szCs w:val="28"/>
        </w:rPr>
        <w:t xml:space="preserve">различение </w:t>
      </w:r>
      <w:r w:rsidRPr="00456204">
        <w:rPr>
          <w:rFonts w:ascii="Times New Roman" w:hAnsi="Times New Roman"/>
          <w:sz w:val="28"/>
          <w:szCs w:val="28"/>
        </w:rPr>
        <w:t>их</w:t>
      </w:r>
      <w:r w:rsidR="00A64D54"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признакам:  </w:t>
      </w:r>
      <w:r w:rsidR="00A64D5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64D54">
        <w:rPr>
          <w:rFonts w:ascii="Times New Roman" w:hAnsi="Times New Roman"/>
          <w:sz w:val="28"/>
          <w:szCs w:val="28"/>
        </w:rPr>
        <w:t xml:space="preserve">                 -</w:t>
      </w:r>
      <w:r w:rsidR="00456204" w:rsidRPr="00456204">
        <w:rPr>
          <w:rFonts w:ascii="Times New Roman" w:hAnsi="Times New Roman"/>
          <w:sz w:val="28"/>
          <w:szCs w:val="28"/>
        </w:rPr>
        <w:t xml:space="preserve">гласные ударные/безударные; </w:t>
      </w:r>
    </w:p>
    <w:p w:rsidR="00A64D54" w:rsidRDefault="00A64D54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204" w:rsidRPr="00456204">
        <w:rPr>
          <w:rFonts w:ascii="Times New Roman" w:hAnsi="Times New Roman"/>
          <w:sz w:val="28"/>
          <w:szCs w:val="28"/>
        </w:rPr>
        <w:t xml:space="preserve">согласные твердые/мягкие, </w:t>
      </w:r>
    </w:p>
    <w:p w:rsidR="00456204" w:rsidRDefault="00A64D54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56204" w:rsidRPr="00456204">
        <w:rPr>
          <w:rFonts w:ascii="Times New Roman" w:hAnsi="Times New Roman"/>
          <w:sz w:val="28"/>
          <w:szCs w:val="28"/>
        </w:rPr>
        <w:t>глухие/звонкие), правильно произносить их.</w:t>
      </w:r>
    </w:p>
    <w:p w:rsidR="00456204" w:rsidRDefault="00456204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гласных и согласных звуков с буквами.</w:t>
      </w:r>
    </w:p>
    <w:p w:rsidR="00A64D54" w:rsidRDefault="00FB6D0A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места</w:t>
      </w:r>
      <w:r w:rsidRPr="00FB6D0A">
        <w:rPr>
          <w:rFonts w:ascii="Times New Roman" w:hAnsi="Times New Roman"/>
          <w:sz w:val="28"/>
          <w:szCs w:val="28"/>
        </w:rPr>
        <w:t xml:space="preserve"> звука в слове</w:t>
      </w:r>
      <w:r w:rsidR="00A64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64D54">
        <w:rPr>
          <w:rFonts w:ascii="Times New Roman" w:hAnsi="Times New Roman"/>
          <w:sz w:val="28"/>
          <w:szCs w:val="28"/>
        </w:rPr>
        <w:t>н</w:t>
      </w:r>
      <w:r w:rsidR="00A64D54" w:rsidRPr="00680118">
        <w:rPr>
          <w:rFonts w:ascii="Times New Roman" w:hAnsi="Times New Roman"/>
          <w:sz w:val="28"/>
          <w:szCs w:val="28"/>
        </w:rPr>
        <w:t>ачало, середина, конец слова</w:t>
      </w:r>
      <w:r>
        <w:rPr>
          <w:rFonts w:ascii="Times New Roman" w:hAnsi="Times New Roman"/>
          <w:sz w:val="28"/>
          <w:szCs w:val="28"/>
        </w:rPr>
        <w:t>)</w:t>
      </w:r>
      <w:r w:rsidR="00A64D54">
        <w:rPr>
          <w:rFonts w:ascii="Times New Roman" w:hAnsi="Times New Roman"/>
          <w:sz w:val="28"/>
          <w:szCs w:val="28"/>
        </w:rPr>
        <w:t>.</w:t>
      </w:r>
    </w:p>
    <w:p w:rsidR="00FB6D0A" w:rsidRDefault="00FB6D0A" w:rsidP="00FB6D0A">
      <w:pPr>
        <w:pStyle w:val="a6"/>
        <w:spacing w:line="360" w:lineRule="auto"/>
        <w:ind w:left="720" w:right="9"/>
        <w:jc w:val="both"/>
        <w:rPr>
          <w:sz w:val="28"/>
          <w:szCs w:val="28"/>
          <w:lang w:eastAsia="he-IL" w:bidi="he-IL"/>
        </w:rPr>
      </w:pPr>
      <w:r>
        <w:rPr>
          <w:sz w:val="28"/>
          <w:szCs w:val="28"/>
          <w:lang w:eastAsia="he-IL" w:bidi="he-IL"/>
        </w:rPr>
        <w:t xml:space="preserve">       Выделение последовательности звуков в простых словах. </w:t>
      </w:r>
    </w:p>
    <w:p w:rsidR="00A64D54" w:rsidRDefault="00FB6D0A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D54">
        <w:rPr>
          <w:rFonts w:ascii="Times New Roman" w:hAnsi="Times New Roman"/>
          <w:sz w:val="28"/>
          <w:szCs w:val="28"/>
        </w:rPr>
        <w:t xml:space="preserve">Деление </w:t>
      </w:r>
      <w:r>
        <w:rPr>
          <w:rFonts w:ascii="Times New Roman" w:hAnsi="Times New Roman"/>
          <w:sz w:val="28"/>
          <w:szCs w:val="28"/>
        </w:rPr>
        <w:t>слов по слогам.</w:t>
      </w:r>
      <w:r w:rsidR="00A64D54" w:rsidRPr="00A64D54">
        <w:rPr>
          <w:rFonts w:ascii="Times New Roman" w:hAnsi="Times New Roman"/>
          <w:sz w:val="28"/>
          <w:szCs w:val="28"/>
        </w:rPr>
        <w:t xml:space="preserve"> </w:t>
      </w:r>
    </w:p>
    <w:p w:rsidR="00FB6D0A" w:rsidRDefault="00FB6D0A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</w:p>
    <w:p w:rsidR="00FB6D0A" w:rsidRDefault="00FB6D0A" w:rsidP="00FB6D0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6D0A">
        <w:rPr>
          <w:rFonts w:ascii="Times New Roman" w:hAnsi="Times New Roman"/>
          <w:b/>
          <w:sz w:val="28"/>
          <w:szCs w:val="28"/>
        </w:rPr>
        <w:t>Грамматический строй речи.</w:t>
      </w:r>
    </w:p>
    <w:p w:rsidR="00FB6D0A" w:rsidRDefault="00FB6D0A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 w:rsidRPr="00FB6D0A">
        <w:rPr>
          <w:rFonts w:ascii="Times New Roman" w:hAnsi="Times New Roman"/>
          <w:sz w:val="28"/>
          <w:szCs w:val="28"/>
        </w:rPr>
        <w:t>-Словоизменение</w:t>
      </w:r>
      <w:r>
        <w:rPr>
          <w:rFonts w:ascii="Times New Roman" w:hAnsi="Times New Roman"/>
          <w:sz w:val="28"/>
          <w:szCs w:val="28"/>
        </w:rPr>
        <w:t>;</w:t>
      </w:r>
    </w:p>
    <w:p w:rsidR="00FB6D0A" w:rsidRDefault="00FB6D0A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-словообразование;</w:t>
      </w:r>
    </w:p>
    <w:p w:rsidR="00FB6D0A" w:rsidRPr="00FB6D0A" w:rsidRDefault="00FB6D0A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-предложно-падежные конструкции.</w:t>
      </w:r>
    </w:p>
    <w:p w:rsidR="00456204" w:rsidRDefault="00456204" w:rsidP="00FB6D0A">
      <w:pPr>
        <w:pStyle w:val="a3"/>
        <w:spacing w:after="0" w:line="360" w:lineRule="auto"/>
        <w:ind w:left="1210"/>
        <w:jc w:val="both"/>
        <w:rPr>
          <w:rFonts w:ascii="Times New Roman" w:hAnsi="Times New Roman"/>
          <w:sz w:val="28"/>
          <w:szCs w:val="28"/>
        </w:rPr>
      </w:pPr>
    </w:p>
    <w:p w:rsidR="006F2129" w:rsidRDefault="006F2129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p w:rsidR="0024129B" w:rsidRPr="0024129B" w:rsidRDefault="0024129B" w:rsidP="0024129B">
      <w:pPr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 w:rsidRPr="0024129B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 занятий</w:t>
      </w:r>
    </w:p>
    <w:p w:rsidR="0024129B" w:rsidRPr="0024129B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129B">
        <w:rPr>
          <w:rFonts w:ascii="Times New Roman" w:hAnsi="Times New Roman"/>
          <w:b/>
          <w:bCs/>
          <w:sz w:val="28"/>
          <w:szCs w:val="28"/>
        </w:rPr>
        <w:t xml:space="preserve">по подготовке к овладению элементарными навыками письма и чтения с </w:t>
      </w:r>
      <w:proofErr w:type="gramStart"/>
      <w:r w:rsidRPr="0024129B">
        <w:rPr>
          <w:rFonts w:ascii="Times New Roman" w:hAnsi="Times New Roman"/>
          <w:b/>
          <w:bCs/>
          <w:sz w:val="28"/>
          <w:szCs w:val="28"/>
        </w:rPr>
        <w:t>обучающимися  1</w:t>
      </w:r>
      <w:proofErr w:type="gramEnd"/>
      <w:r w:rsidRPr="0024129B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24129B" w:rsidRPr="0024129B" w:rsidRDefault="00F35E5F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индивидуальные </w:t>
      </w:r>
      <w:r w:rsidR="0024129B" w:rsidRPr="0024129B">
        <w:rPr>
          <w:rFonts w:ascii="Times New Roman" w:hAnsi="Times New Roman"/>
          <w:b/>
          <w:bCs/>
          <w:sz w:val="28"/>
          <w:szCs w:val="28"/>
        </w:rPr>
        <w:t xml:space="preserve"> занятия</w:t>
      </w:r>
      <w:proofErr w:type="gramEnd"/>
    </w:p>
    <w:p w:rsidR="0024129B" w:rsidRPr="0024129B" w:rsidRDefault="0024129B" w:rsidP="0024129B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24129B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Pr="0024129B">
        <w:rPr>
          <w:rFonts w:ascii="Times New Roman" w:hAnsi="Times New Roman"/>
          <w:bCs/>
          <w:i/>
          <w:sz w:val="28"/>
          <w:szCs w:val="28"/>
        </w:rPr>
        <w:t>О.И.Крупенчук</w:t>
      </w:r>
      <w:proofErr w:type="spellEnd"/>
      <w:r w:rsidRPr="0024129B">
        <w:rPr>
          <w:rFonts w:ascii="Times New Roman" w:hAnsi="Times New Roman"/>
          <w:bCs/>
          <w:i/>
          <w:sz w:val="28"/>
          <w:szCs w:val="28"/>
        </w:rPr>
        <w:t>.» Уроки -логопеда)</w:t>
      </w:r>
    </w:p>
    <w:p w:rsidR="0024129B" w:rsidRPr="0024129B" w:rsidRDefault="0024129B" w:rsidP="0024129B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24129B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24129B">
        <w:rPr>
          <w:rFonts w:ascii="Times New Roman" w:hAnsi="Times New Roman"/>
          <w:bCs/>
          <w:i/>
          <w:sz w:val="28"/>
          <w:szCs w:val="28"/>
        </w:rPr>
        <w:t>Е.В.Козырева</w:t>
      </w:r>
      <w:proofErr w:type="spellEnd"/>
      <w:r w:rsidRPr="0024129B">
        <w:rPr>
          <w:rFonts w:ascii="Times New Roman" w:hAnsi="Times New Roman"/>
          <w:bCs/>
          <w:i/>
          <w:sz w:val="28"/>
          <w:szCs w:val="28"/>
        </w:rPr>
        <w:t>)</w:t>
      </w:r>
    </w:p>
    <w:p w:rsidR="0024129B" w:rsidRPr="0024129B" w:rsidRDefault="0024129B" w:rsidP="0024129B">
      <w:pPr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24129B" w:rsidRPr="0024129B" w:rsidRDefault="0024129B" w:rsidP="0024129B">
      <w:pPr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4129B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4129B">
        <w:rPr>
          <w:rFonts w:ascii="Times New Roman" w:hAnsi="Times New Roman"/>
          <w:sz w:val="28"/>
          <w:szCs w:val="28"/>
        </w:rPr>
        <w:t>Обучающийся к концу учебного года,</w:t>
      </w:r>
      <w:r w:rsidRPr="0024129B">
        <w:rPr>
          <w:rFonts w:ascii="Times New Roman" w:hAnsi="Times New Roman"/>
          <w:b/>
          <w:sz w:val="28"/>
          <w:szCs w:val="28"/>
        </w:rPr>
        <w:t xml:space="preserve"> </w:t>
      </w:r>
      <w:r w:rsidRPr="0024129B">
        <w:rPr>
          <w:rFonts w:ascii="Times New Roman" w:hAnsi="Times New Roman"/>
          <w:sz w:val="28"/>
          <w:szCs w:val="28"/>
        </w:rPr>
        <w:t>выучит все буквы алфавита.</w:t>
      </w: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29B">
        <w:rPr>
          <w:rFonts w:ascii="Times New Roman" w:hAnsi="Times New Roman"/>
          <w:sz w:val="28"/>
          <w:szCs w:val="28"/>
        </w:rPr>
        <w:t>Развитие  мелкой</w:t>
      </w:r>
      <w:proofErr w:type="gramEnd"/>
      <w:r w:rsidRPr="0024129B">
        <w:rPr>
          <w:rFonts w:ascii="Times New Roman" w:hAnsi="Times New Roman"/>
          <w:sz w:val="28"/>
          <w:szCs w:val="28"/>
        </w:rPr>
        <w:t xml:space="preserve"> моторики  пальцев рук.</w:t>
      </w: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24129B">
        <w:rPr>
          <w:rFonts w:ascii="Times New Roman" w:hAnsi="Times New Roman"/>
          <w:sz w:val="28"/>
          <w:szCs w:val="28"/>
        </w:rPr>
        <w:t>Научиться слышать звуки русского языка.</w:t>
      </w: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24129B">
        <w:rPr>
          <w:rFonts w:ascii="Times New Roman" w:hAnsi="Times New Roman"/>
          <w:sz w:val="28"/>
          <w:szCs w:val="28"/>
        </w:rPr>
        <w:t>Научится ориентироваться на листе бумаги (находить верх, низ страницы, её правую и левую стороны).</w:t>
      </w: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24129B">
        <w:rPr>
          <w:rFonts w:ascii="Times New Roman" w:hAnsi="Times New Roman"/>
          <w:sz w:val="28"/>
          <w:szCs w:val="28"/>
        </w:rPr>
        <w:t>Научится проводить звуковой анализ слов.</w:t>
      </w: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24129B">
        <w:rPr>
          <w:rFonts w:ascii="Times New Roman" w:hAnsi="Times New Roman"/>
          <w:sz w:val="28"/>
          <w:szCs w:val="28"/>
        </w:rPr>
        <w:t xml:space="preserve">У обучающегося повысится уровень </w:t>
      </w:r>
      <w:proofErr w:type="spellStart"/>
      <w:r w:rsidRPr="0024129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4129B">
        <w:rPr>
          <w:rFonts w:ascii="Times New Roman" w:hAnsi="Times New Roman"/>
          <w:sz w:val="28"/>
          <w:szCs w:val="28"/>
        </w:rPr>
        <w:t xml:space="preserve"> грамматического строя речи</w:t>
      </w: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4129B" w:rsidRPr="0024129B" w:rsidRDefault="0024129B" w:rsidP="0024129B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4129B" w:rsidRPr="0024129B" w:rsidRDefault="0024129B" w:rsidP="0024129B">
      <w:pPr>
        <w:rPr>
          <w:rFonts w:ascii="Times New Roman" w:hAnsi="Times New Roman"/>
          <w:sz w:val="28"/>
          <w:szCs w:val="28"/>
        </w:rPr>
      </w:pPr>
    </w:p>
    <w:p w:rsidR="0024129B" w:rsidRDefault="0024129B" w:rsidP="0024129B">
      <w:pPr>
        <w:rPr>
          <w:rFonts w:ascii="Times New Roman" w:hAnsi="Times New Roman"/>
          <w:sz w:val="28"/>
          <w:szCs w:val="28"/>
        </w:rPr>
      </w:pPr>
    </w:p>
    <w:p w:rsidR="0024129B" w:rsidRDefault="0024129B" w:rsidP="0024129B">
      <w:pPr>
        <w:rPr>
          <w:rFonts w:ascii="Times New Roman" w:hAnsi="Times New Roman"/>
          <w:sz w:val="28"/>
          <w:szCs w:val="28"/>
        </w:rPr>
      </w:pPr>
    </w:p>
    <w:p w:rsidR="00F35E5F" w:rsidRDefault="00F35E5F" w:rsidP="00F35E5F">
      <w:pPr>
        <w:rPr>
          <w:rFonts w:ascii="Times New Roman" w:hAnsi="Times New Roman"/>
          <w:sz w:val="28"/>
          <w:szCs w:val="28"/>
        </w:rPr>
      </w:pPr>
    </w:p>
    <w:p w:rsidR="00F35E5F" w:rsidRDefault="00F35E5F" w:rsidP="00F35E5F">
      <w:pPr>
        <w:rPr>
          <w:rFonts w:ascii="Times New Roman" w:hAnsi="Times New Roman"/>
          <w:sz w:val="28"/>
          <w:szCs w:val="28"/>
        </w:rPr>
      </w:pPr>
    </w:p>
    <w:p w:rsidR="00F35E5F" w:rsidRDefault="00F35E5F" w:rsidP="00F35E5F">
      <w:pPr>
        <w:jc w:val="center"/>
        <w:rPr>
          <w:rFonts w:ascii="Times New Roman" w:hAnsi="Times New Roman"/>
          <w:sz w:val="28"/>
          <w:szCs w:val="28"/>
        </w:rPr>
      </w:pPr>
    </w:p>
    <w:p w:rsidR="00F35E5F" w:rsidRDefault="00F35E5F" w:rsidP="00F35E5F">
      <w:pPr>
        <w:jc w:val="center"/>
        <w:rPr>
          <w:rFonts w:ascii="Times New Roman" w:hAnsi="Times New Roman"/>
          <w:sz w:val="28"/>
          <w:szCs w:val="28"/>
        </w:rPr>
      </w:pPr>
    </w:p>
    <w:p w:rsidR="00F35E5F" w:rsidRDefault="00F35E5F" w:rsidP="00F35E5F">
      <w:pPr>
        <w:jc w:val="center"/>
        <w:rPr>
          <w:rFonts w:ascii="Times New Roman" w:hAnsi="Times New Roman"/>
          <w:sz w:val="28"/>
          <w:szCs w:val="28"/>
        </w:rPr>
      </w:pPr>
    </w:p>
    <w:p w:rsidR="00F35E5F" w:rsidRDefault="00F35E5F" w:rsidP="00F35E5F">
      <w:pPr>
        <w:jc w:val="center"/>
        <w:rPr>
          <w:rFonts w:ascii="Times New Roman" w:hAnsi="Times New Roman"/>
          <w:sz w:val="28"/>
          <w:szCs w:val="28"/>
        </w:rPr>
      </w:pPr>
    </w:p>
    <w:p w:rsidR="00F35E5F" w:rsidRPr="00F35E5F" w:rsidRDefault="00F35E5F" w:rsidP="00F35E5F">
      <w:pPr>
        <w:jc w:val="center"/>
        <w:rPr>
          <w:rFonts w:ascii="Times New Roman" w:hAnsi="Times New Roman"/>
          <w:sz w:val="28"/>
          <w:szCs w:val="28"/>
        </w:rPr>
      </w:pPr>
      <w:r w:rsidRPr="00F35E5F">
        <w:rPr>
          <w:rFonts w:ascii="Times New Roman" w:hAnsi="Times New Roman"/>
          <w:sz w:val="28"/>
          <w:szCs w:val="28"/>
        </w:rPr>
        <w:t>Тематическое планирование занятий</w:t>
      </w:r>
    </w:p>
    <w:p w:rsidR="0024129B" w:rsidRPr="0024129B" w:rsidRDefault="00F35E5F" w:rsidP="00F35E5F">
      <w:pPr>
        <w:jc w:val="center"/>
        <w:rPr>
          <w:rFonts w:ascii="Times New Roman" w:hAnsi="Times New Roman"/>
          <w:sz w:val="28"/>
          <w:szCs w:val="28"/>
        </w:rPr>
      </w:pPr>
      <w:r w:rsidRPr="00F35E5F">
        <w:rPr>
          <w:rFonts w:ascii="Times New Roman" w:hAnsi="Times New Roman"/>
          <w:sz w:val="28"/>
          <w:szCs w:val="28"/>
        </w:rPr>
        <w:t xml:space="preserve">по подготовке к овладению элементарными навыками письма и </w:t>
      </w:r>
      <w:r>
        <w:rPr>
          <w:rFonts w:ascii="Times New Roman" w:hAnsi="Times New Roman"/>
          <w:sz w:val="28"/>
          <w:szCs w:val="28"/>
        </w:rPr>
        <w:t xml:space="preserve">чтения с </w:t>
      </w:r>
      <w:proofErr w:type="gramStart"/>
      <w:r>
        <w:rPr>
          <w:rFonts w:ascii="Times New Roman" w:hAnsi="Times New Roman"/>
          <w:sz w:val="28"/>
          <w:szCs w:val="28"/>
        </w:rPr>
        <w:t>обучающимися  1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</w:t>
      </w:r>
    </w:p>
    <w:tbl>
      <w:tblPr>
        <w:tblW w:w="8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081"/>
        <w:gridCol w:w="1546"/>
        <w:gridCol w:w="2505"/>
        <w:gridCol w:w="1921"/>
      </w:tblGrid>
      <w:tr w:rsidR="0024129B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B" w:rsidRPr="0024129B" w:rsidRDefault="002412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B" w:rsidRPr="0024129B" w:rsidRDefault="002412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24129B" w:rsidRPr="0024129B" w:rsidRDefault="002412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B" w:rsidRPr="0024129B" w:rsidRDefault="002412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b/>
                <w:bCs/>
                <w:sz w:val="28"/>
                <w:szCs w:val="28"/>
              </w:rPr>
              <w:t>Звуковой анализ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B" w:rsidRPr="0024129B" w:rsidRDefault="002412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Грамматический строй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9B" w:rsidRPr="0024129B" w:rsidRDefault="002412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Выделение звука из слова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на, в, под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62B">
              <w:rPr>
                <w:rFonts w:ascii="Times New Roman" w:hAnsi="Times New Roman"/>
                <w:sz w:val="28"/>
                <w:szCs w:val="28"/>
              </w:rPr>
              <w:t>19.09</w:t>
            </w:r>
          </w:p>
          <w:p w:rsidR="00422667" w:rsidRPr="001A562B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62B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Выделение звука из слова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по, за, на</w:t>
            </w:r>
            <w:r w:rsidRPr="0024129B">
              <w:rPr>
                <w:rFonts w:ascii="Times New Roman" w:hAnsi="Times New Roman"/>
                <w:sz w:val="28"/>
                <w:szCs w:val="28"/>
              </w:rPr>
              <w:t xml:space="preserve">. Наречия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высоко, низко, вверху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6.10</w:t>
            </w:r>
          </w:p>
          <w:p w:rsidR="00422667" w:rsidRPr="001A562B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Начало, середина, конец слова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Согласование прил.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7.11</w:t>
            </w:r>
          </w:p>
          <w:p w:rsidR="00422667" w:rsidRPr="001A562B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8.11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Выделение звука из слова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на, в, под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сахар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Согласование прил.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422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422667" w:rsidRPr="001A562B" w:rsidRDefault="00666E35" w:rsidP="00422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Ш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кувшин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Согласование прил.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  <w:p w:rsidR="00422667" w:rsidRPr="001A562B" w:rsidRDefault="00422667" w:rsidP="00666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lastRenderedPageBreak/>
              <w:t>Звук и буква 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халва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Согласование глаг. пр. </w:t>
            </w:r>
            <w:proofErr w:type="spellStart"/>
            <w:r w:rsidRPr="0024129B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  <w:r w:rsidRPr="0024129B">
              <w:rPr>
                <w:rFonts w:ascii="Times New Roman" w:hAnsi="Times New Roman"/>
                <w:sz w:val="28"/>
                <w:szCs w:val="28"/>
              </w:rPr>
              <w:t>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22667" w:rsidRPr="001A562B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Начало, середина, конец слова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Согласование глаг. пр. </w:t>
            </w:r>
            <w:proofErr w:type="spellStart"/>
            <w:r w:rsidRPr="0024129B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  <w:r w:rsidRPr="0024129B">
              <w:rPr>
                <w:rFonts w:ascii="Times New Roman" w:hAnsi="Times New Roman"/>
                <w:sz w:val="28"/>
                <w:szCs w:val="28"/>
              </w:rPr>
              <w:t>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12. 12</w:t>
            </w:r>
          </w:p>
          <w:p w:rsidR="00422667" w:rsidRPr="001A562B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Последний звук в слове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Им. падеж, мн. ч. сущ.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422667" w:rsidRPr="001A562B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62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0.1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Начало, середина, конец слова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на, в, под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</w:t>
            </w:r>
            <w:r w:rsidRPr="001A56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2667" w:rsidRPr="001A562B" w:rsidRDefault="00666E3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09.01.24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Начало, середина, конец слова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Согласование прил.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карп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Приставки и предлоги пространственного 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П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плащ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в, на, с, из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плот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Приставки на </w:t>
            </w:r>
            <w:proofErr w:type="spellStart"/>
            <w:r w:rsidRPr="0024129B"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 w:rsidRPr="0024129B">
              <w:rPr>
                <w:rFonts w:ascii="Times New Roman" w:hAnsi="Times New Roman"/>
                <w:sz w:val="28"/>
                <w:szCs w:val="28"/>
              </w:rPr>
              <w:t>. Ъ после приставок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r w:rsidRPr="002412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кит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lastRenderedPageBreak/>
              <w:t>Им. падеж, мн. ч. сущ.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27.02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422667">
        <w:trPr>
          <w:trHeight w:val="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lastRenderedPageBreak/>
              <w:t>Звук и буква З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мозаика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Согласование глаг. пр. </w:t>
            </w:r>
            <w:proofErr w:type="spellStart"/>
            <w:r w:rsidRPr="0024129B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  <w:r w:rsidRPr="0024129B">
              <w:rPr>
                <w:rFonts w:ascii="Times New Roman" w:hAnsi="Times New Roman"/>
                <w:sz w:val="28"/>
                <w:szCs w:val="28"/>
              </w:rPr>
              <w:t>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666E35" w:rsidRDefault="00666E35" w:rsidP="0066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5.03</w:t>
            </w:r>
          </w:p>
          <w:p w:rsidR="00422667" w:rsidRPr="001A562B" w:rsidRDefault="00422667" w:rsidP="00422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ворона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75" w:rsidRDefault="00422667" w:rsidP="00056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Приставки и предлоги </w:t>
            </w:r>
          </w:p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пространственного 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75" w:rsidRDefault="0005607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  <w:p w:rsidR="00422667" w:rsidRPr="001A562B" w:rsidRDefault="00056075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Ж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5D450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жасмин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Согласование прил.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75" w:rsidRDefault="00056075" w:rsidP="00056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5D4507" w:rsidRDefault="005D4507" w:rsidP="00056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422667" w:rsidRPr="001A562B" w:rsidRDefault="00422667" w:rsidP="005D4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5D450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боты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Антонимические приставки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42266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5D450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тигр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Согласование прил.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667" w:rsidRPr="0024129B" w:rsidTr="0042266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6E7081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диск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67" w:rsidRPr="0024129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Наречия пространственного 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  <w:p w:rsidR="006E7081" w:rsidRDefault="006E7081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  <w:p w:rsidR="00422667" w:rsidRPr="001A562B" w:rsidRDefault="00422667" w:rsidP="00422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r w:rsidRPr="00241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4129B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6E7081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змей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Согласование глаг. пр. </w:t>
            </w:r>
            <w:proofErr w:type="spellStart"/>
            <w:r w:rsidRPr="0024129B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  <w:r w:rsidRPr="0024129B">
              <w:rPr>
                <w:rFonts w:ascii="Times New Roman" w:hAnsi="Times New Roman"/>
                <w:sz w:val="28"/>
                <w:szCs w:val="28"/>
              </w:rPr>
              <w:t>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81" w:rsidRDefault="006E7081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5D4507" w:rsidRPr="001A562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Буква Ь (разделитель)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слова 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lastRenderedPageBreak/>
              <w:t>Уменьшительно-ласкательные суффиксы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Default="006E7081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D4507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D4507" w:rsidRPr="001A562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42266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lastRenderedPageBreak/>
              <w:t>Буква 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6E7081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ежи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Согласование глаг. пр. </w:t>
            </w:r>
            <w:proofErr w:type="spellStart"/>
            <w:r w:rsidRPr="0024129B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  <w:r w:rsidRPr="0024129B">
              <w:rPr>
                <w:rFonts w:ascii="Times New Roman" w:hAnsi="Times New Roman"/>
                <w:sz w:val="28"/>
                <w:szCs w:val="28"/>
              </w:rPr>
              <w:t>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81" w:rsidRDefault="006E7081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5D4507" w:rsidRDefault="006E7081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D4507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5D4507" w:rsidRPr="001A562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42266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Буква Ё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ёрш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Предлоги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над, под, из-под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5D4507" w:rsidRPr="001A562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Буква 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яма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Им. падеж, мн. ч. сущ.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5D4507" w:rsidRPr="001A562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42266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Буква Ю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6E7081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юла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Им. падеж, мн. ч. сущ.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81" w:rsidRDefault="006E7081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5D4507" w:rsidRPr="001A562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</w:tr>
      <w:tr w:rsidR="005D4507" w:rsidRPr="0024129B" w:rsidTr="0042266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щенок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Суффиксы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–</w:t>
            </w:r>
            <w:proofErr w:type="spellStart"/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енок</w:t>
            </w:r>
            <w:proofErr w:type="spellEnd"/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</w:p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-</w:t>
            </w:r>
            <w:proofErr w:type="spellStart"/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онок</w:t>
            </w:r>
            <w:proofErr w:type="spellEnd"/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, -</w:t>
            </w:r>
            <w:proofErr w:type="spellStart"/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ата</w:t>
            </w:r>
            <w:proofErr w:type="spellEnd"/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, -</w:t>
            </w:r>
            <w:proofErr w:type="spellStart"/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ята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5D4507" w:rsidRPr="001A562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5D4507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чайник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Приставки и предлоги пространственного 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Pr="001A562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</w:tr>
      <w:tr w:rsidR="005D450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слова 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цапля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Приставки и предлоги пространственного 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9.05</w:t>
            </w:r>
          </w:p>
        </w:tc>
      </w:tr>
      <w:tr w:rsidR="005D450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5F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Ф</w:t>
            </w:r>
          </w:p>
          <w:p w:rsidR="005D4507" w:rsidRPr="00F35E5F" w:rsidRDefault="005D4507" w:rsidP="00F35E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6E7081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 xml:space="preserve">Звуковой анализ </w:t>
            </w:r>
            <w:proofErr w:type="gramStart"/>
            <w:r w:rsidRPr="0024129B">
              <w:rPr>
                <w:rFonts w:ascii="Times New Roman" w:hAnsi="Times New Roman"/>
                <w:sz w:val="28"/>
                <w:szCs w:val="28"/>
              </w:rPr>
              <w:t xml:space="preserve">слова  </w:t>
            </w:r>
            <w:r w:rsidRPr="0024129B">
              <w:rPr>
                <w:rFonts w:ascii="Times New Roman" w:hAnsi="Times New Roman"/>
                <w:i/>
                <w:iCs/>
                <w:sz w:val="28"/>
                <w:szCs w:val="28"/>
              </w:rPr>
              <w:t>филин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Приставки и предлоги пространственного 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81" w:rsidRDefault="006E7081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5D4507" w:rsidRPr="0024129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</w:tr>
      <w:tr w:rsidR="005D450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Pr="00F35E5F" w:rsidRDefault="005D4507" w:rsidP="00F35E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Звук и буква 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Первый звук в слове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Pr="0024129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9B">
              <w:rPr>
                <w:rFonts w:ascii="Times New Roman" w:hAnsi="Times New Roman"/>
                <w:sz w:val="28"/>
                <w:szCs w:val="28"/>
              </w:rPr>
              <w:t>Согласование прил. с сущ.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5D4507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4507" w:rsidRPr="0024129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07" w:rsidRPr="0024129B" w:rsidTr="0024129B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1A562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62B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 пройденного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1A562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1A562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62B">
              <w:rPr>
                <w:rFonts w:ascii="Times New Roman" w:hAnsi="Times New Roman"/>
                <w:sz w:val="28"/>
                <w:szCs w:val="28"/>
              </w:rPr>
              <w:t xml:space="preserve">Все звуки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62B">
              <w:rPr>
                <w:rFonts w:ascii="Times New Roman" w:hAnsi="Times New Roman"/>
                <w:sz w:val="28"/>
                <w:szCs w:val="28"/>
              </w:rPr>
              <w:t>Словобразование</w:t>
            </w:r>
            <w:proofErr w:type="spellEnd"/>
          </w:p>
          <w:p w:rsidR="005D4507" w:rsidRPr="001A562B" w:rsidRDefault="005D4507" w:rsidP="005D4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букваря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07" w:rsidRPr="0024129B" w:rsidRDefault="005D4507" w:rsidP="005D4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</w:tbl>
    <w:p w:rsidR="0024129B" w:rsidRDefault="005D4507" w:rsidP="005D450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Обследование устной речи    1-15 сентября 2023 ,16-31 мая 2024г.</w:t>
      </w:r>
    </w:p>
    <w:p w:rsidR="005D4507" w:rsidRPr="005D4507" w:rsidRDefault="005D4507" w:rsidP="005D450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 66 часов</w:t>
      </w: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5D4507" w:rsidRDefault="0024129B" w:rsidP="002412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29B" w:rsidRPr="0024129B" w:rsidRDefault="0024129B" w:rsidP="0024129B">
      <w:pPr>
        <w:rPr>
          <w:rFonts w:ascii="Times New Roman" w:hAnsi="Times New Roman"/>
          <w:b/>
          <w:bCs/>
          <w:sz w:val="28"/>
          <w:szCs w:val="28"/>
        </w:rPr>
      </w:pPr>
    </w:p>
    <w:p w:rsidR="0024129B" w:rsidRPr="0024129B" w:rsidRDefault="0024129B" w:rsidP="00FB6D0A">
      <w:pPr>
        <w:spacing w:line="360" w:lineRule="auto"/>
        <w:ind w:left="-284" w:firstLine="1134"/>
        <w:jc w:val="both"/>
        <w:rPr>
          <w:rFonts w:ascii="Times New Roman" w:hAnsi="Times New Roman"/>
          <w:sz w:val="28"/>
          <w:szCs w:val="28"/>
        </w:rPr>
      </w:pPr>
    </w:p>
    <w:sectPr w:rsidR="0024129B" w:rsidRPr="0024129B" w:rsidSect="00F35E5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49" w:rsidRDefault="00FC6A49" w:rsidP="00C56FC9">
      <w:pPr>
        <w:spacing w:after="0" w:line="240" w:lineRule="auto"/>
      </w:pPr>
      <w:r>
        <w:separator/>
      </w:r>
    </w:p>
  </w:endnote>
  <w:endnote w:type="continuationSeparator" w:id="0">
    <w:p w:rsidR="00FC6A49" w:rsidRDefault="00FC6A49" w:rsidP="00C5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C9" w:rsidRDefault="00C56F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49" w:rsidRDefault="00FC6A49" w:rsidP="00C56FC9">
      <w:pPr>
        <w:spacing w:after="0" w:line="240" w:lineRule="auto"/>
      </w:pPr>
      <w:r>
        <w:separator/>
      </w:r>
    </w:p>
  </w:footnote>
  <w:footnote w:type="continuationSeparator" w:id="0">
    <w:p w:rsidR="00FC6A49" w:rsidRDefault="00FC6A49" w:rsidP="00C5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  <w:szCs w:val="28"/>
        <w:lang w:eastAsia="he-IL" w:bidi="he-IL"/>
      </w:rPr>
    </w:lvl>
  </w:abstractNum>
  <w:abstractNum w:abstractNumId="2">
    <w:nsid w:val="05C87D8D"/>
    <w:multiLevelType w:val="multilevel"/>
    <w:tmpl w:val="099CEB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0EB56199"/>
    <w:multiLevelType w:val="hybridMultilevel"/>
    <w:tmpl w:val="3056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019"/>
    <w:multiLevelType w:val="hybridMultilevel"/>
    <w:tmpl w:val="5B44D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C83908"/>
    <w:multiLevelType w:val="hybridMultilevel"/>
    <w:tmpl w:val="36A4B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7477FA"/>
    <w:multiLevelType w:val="hybridMultilevel"/>
    <w:tmpl w:val="11B6F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BC1D79"/>
    <w:multiLevelType w:val="hybridMultilevel"/>
    <w:tmpl w:val="F6F243C4"/>
    <w:lvl w:ilvl="0" w:tplc="40BA73F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7FDD10B2"/>
    <w:multiLevelType w:val="hybridMultilevel"/>
    <w:tmpl w:val="08CAA6AE"/>
    <w:lvl w:ilvl="0" w:tplc="F434F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297"/>
    <w:rsid w:val="00056075"/>
    <w:rsid w:val="000E4463"/>
    <w:rsid w:val="001322DF"/>
    <w:rsid w:val="0018747B"/>
    <w:rsid w:val="001F5A65"/>
    <w:rsid w:val="00206033"/>
    <w:rsid w:val="00233119"/>
    <w:rsid w:val="0024129B"/>
    <w:rsid w:val="003068A1"/>
    <w:rsid w:val="003335DB"/>
    <w:rsid w:val="00422667"/>
    <w:rsid w:val="00454BBB"/>
    <w:rsid w:val="00456204"/>
    <w:rsid w:val="004851EB"/>
    <w:rsid w:val="004A05B3"/>
    <w:rsid w:val="00596313"/>
    <w:rsid w:val="005D4507"/>
    <w:rsid w:val="00626F79"/>
    <w:rsid w:val="00651F4C"/>
    <w:rsid w:val="00666461"/>
    <w:rsid w:val="00666E35"/>
    <w:rsid w:val="00680118"/>
    <w:rsid w:val="006E7081"/>
    <w:rsid w:val="006F2129"/>
    <w:rsid w:val="007125F6"/>
    <w:rsid w:val="007B7492"/>
    <w:rsid w:val="00835508"/>
    <w:rsid w:val="00851D19"/>
    <w:rsid w:val="008A07D4"/>
    <w:rsid w:val="008E06C9"/>
    <w:rsid w:val="008F7621"/>
    <w:rsid w:val="009E07CD"/>
    <w:rsid w:val="009F1668"/>
    <w:rsid w:val="009F7AA8"/>
    <w:rsid w:val="00A64D54"/>
    <w:rsid w:val="00B07B33"/>
    <w:rsid w:val="00B4599C"/>
    <w:rsid w:val="00BA172E"/>
    <w:rsid w:val="00C17AC9"/>
    <w:rsid w:val="00C46E65"/>
    <w:rsid w:val="00C56FC9"/>
    <w:rsid w:val="00CA36A2"/>
    <w:rsid w:val="00CB7B4E"/>
    <w:rsid w:val="00D0196F"/>
    <w:rsid w:val="00D1241A"/>
    <w:rsid w:val="00D15F88"/>
    <w:rsid w:val="00D26765"/>
    <w:rsid w:val="00E27F14"/>
    <w:rsid w:val="00EB6297"/>
    <w:rsid w:val="00F35E5F"/>
    <w:rsid w:val="00F80F37"/>
    <w:rsid w:val="00F930AE"/>
    <w:rsid w:val="00FB6D0A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11631-2733-4268-9645-1D0FEB2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6297"/>
    <w:pPr>
      <w:ind w:left="720"/>
      <w:contextualSpacing/>
    </w:pPr>
  </w:style>
  <w:style w:type="table" w:styleId="a4">
    <w:name w:val="Table Grid"/>
    <w:basedOn w:val="a1"/>
    <w:uiPriority w:val="59"/>
    <w:rsid w:val="00851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F5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5">
    <w:name w:val="Заголовок №4 (5)"/>
    <w:basedOn w:val="a"/>
    <w:rsid w:val="00456204"/>
    <w:pPr>
      <w:shd w:val="clear" w:color="auto" w:fill="FFFFFF"/>
      <w:suppressAutoHyphens/>
      <w:spacing w:after="0" w:line="274" w:lineRule="exact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zh-CN"/>
    </w:rPr>
  </w:style>
  <w:style w:type="paragraph" w:customStyle="1" w:styleId="a6">
    <w:name w:val="Стиль"/>
    <w:rsid w:val="004562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  <w:style w:type="character" w:customStyle="1" w:styleId="1">
    <w:name w:val="Заголовок №1_"/>
    <w:basedOn w:val="a0"/>
    <w:link w:val="10"/>
    <w:locked/>
    <w:rsid w:val="00C17A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17AC9"/>
    <w:pPr>
      <w:widowControl w:val="0"/>
      <w:shd w:val="clear" w:color="auto" w:fill="FFFFFF"/>
      <w:spacing w:before="5640" w:after="0" w:line="0" w:lineRule="atLeast"/>
      <w:ind w:hanging="13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">
    <w:name w:val="Сетка таблицы1"/>
    <w:basedOn w:val="a1"/>
    <w:uiPriority w:val="59"/>
    <w:rsid w:val="00B459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99C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6F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5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6F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PC</cp:lastModifiedBy>
  <cp:revision>25</cp:revision>
  <cp:lastPrinted>2023-09-27T02:24:00Z</cp:lastPrinted>
  <dcterms:created xsi:type="dcterms:W3CDTF">2018-09-04T01:11:00Z</dcterms:created>
  <dcterms:modified xsi:type="dcterms:W3CDTF">2023-09-27T05:04:00Z</dcterms:modified>
</cp:coreProperties>
</file>