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E5" w:rsidRPr="003622E5" w:rsidRDefault="00EC6440" w:rsidP="00362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 по работе с р</w:t>
      </w:r>
      <w:r w:rsidR="003622E5" w:rsidRPr="003622E5">
        <w:rPr>
          <w:rFonts w:ascii="Times New Roman" w:hAnsi="Times New Roman" w:cs="Times New Roman"/>
          <w:b/>
          <w:sz w:val="24"/>
          <w:szCs w:val="24"/>
        </w:rPr>
        <w:t>Н-датчиком</w:t>
      </w:r>
      <w:r w:rsidR="003622E5">
        <w:rPr>
          <w:rFonts w:ascii="Times New Roman" w:hAnsi="Times New Roman" w:cs="Times New Roman"/>
          <w:b/>
          <w:sz w:val="24"/>
          <w:szCs w:val="24"/>
        </w:rPr>
        <w:t>.</w:t>
      </w:r>
    </w:p>
    <w:p w:rsidR="003622E5" w:rsidRPr="003622E5" w:rsidRDefault="003622E5" w:rsidP="003622E5">
      <w:pPr>
        <w:rPr>
          <w:rFonts w:ascii="Times New Roman" w:hAnsi="Times New Roman" w:cs="Times New Roman"/>
          <w:sz w:val="24"/>
          <w:szCs w:val="24"/>
        </w:rPr>
      </w:pPr>
      <w:r w:rsidRPr="003622E5">
        <w:rPr>
          <w:rFonts w:ascii="Times New Roman" w:hAnsi="Times New Roman" w:cs="Times New Roman"/>
          <w:sz w:val="24"/>
          <w:szCs w:val="24"/>
        </w:rPr>
        <w:t xml:space="preserve">1. Датчик </w:t>
      </w:r>
      <w:proofErr w:type="spellStart"/>
      <w:r w:rsidRPr="003622E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622E5">
        <w:rPr>
          <w:rFonts w:ascii="Times New Roman" w:hAnsi="Times New Roman" w:cs="Times New Roman"/>
          <w:sz w:val="24"/>
          <w:szCs w:val="24"/>
        </w:rPr>
        <w:t xml:space="preserve"> предварительно следует подготовить к работе.                                                                                                        2. Закрепить электрод </w:t>
      </w:r>
      <w:proofErr w:type="spellStart"/>
      <w:r w:rsidRPr="003622E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622E5">
        <w:rPr>
          <w:rFonts w:ascii="Times New Roman" w:hAnsi="Times New Roman" w:cs="Times New Roman"/>
          <w:sz w:val="24"/>
          <w:szCs w:val="24"/>
        </w:rPr>
        <w:t xml:space="preserve"> в лапке штатива.                                                                                                                                   3. В химический стакан  (пробирку) налить 20 мл исследуемого раствора и погрузить в него датчик </w:t>
      </w:r>
      <w:proofErr w:type="spellStart"/>
      <w:r w:rsidRPr="003622E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622E5">
        <w:rPr>
          <w:rFonts w:ascii="Times New Roman" w:hAnsi="Times New Roman" w:cs="Times New Roman"/>
          <w:sz w:val="24"/>
          <w:szCs w:val="24"/>
        </w:rPr>
        <w:t xml:space="preserve"> не менее чем на 3 см, подождать установление показаний в течение нескольких секунд и нажать кнопку «Пауза».                                                                                                                                                                               4. Вынуть электрод из раствора и тщательно промыть дистил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622E5">
        <w:rPr>
          <w:rFonts w:ascii="Times New Roman" w:hAnsi="Times New Roman" w:cs="Times New Roman"/>
          <w:sz w:val="24"/>
          <w:szCs w:val="24"/>
        </w:rPr>
        <w:t>ированной водой, осушить фильтровальной бумагой.                                                                                                                                                                           5. Последовательно повторить для доступных растворов солей.</w:t>
      </w:r>
    </w:p>
    <w:p w:rsidR="00A63683" w:rsidRPr="003622E5" w:rsidRDefault="003622E5" w:rsidP="003622E5">
      <w:pPr>
        <w:rPr>
          <w:rFonts w:ascii="Times New Roman" w:hAnsi="Times New Roman" w:cs="Times New Roman"/>
          <w:b/>
          <w:sz w:val="24"/>
          <w:szCs w:val="24"/>
        </w:rPr>
      </w:pPr>
      <w:r w:rsidRPr="003622E5">
        <w:rPr>
          <w:rFonts w:ascii="Times New Roman" w:hAnsi="Times New Roman" w:cs="Times New Roman"/>
          <w:b/>
          <w:sz w:val="24"/>
          <w:szCs w:val="24"/>
        </w:rPr>
        <w:t xml:space="preserve">Результаты измерений/наблюдений </w:t>
      </w:r>
    </w:p>
    <w:tbl>
      <w:tblPr>
        <w:tblStyle w:val="a3"/>
        <w:tblW w:w="0" w:type="auto"/>
        <w:tblLook w:val="04A0"/>
      </w:tblPr>
      <w:tblGrid>
        <w:gridCol w:w="1951"/>
        <w:gridCol w:w="2410"/>
        <w:gridCol w:w="5210"/>
      </w:tblGrid>
      <w:tr w:rsidR="003622E5" w:rsidRPr="003622E5" w:rsidTr="003622E5">
        <w:tc>
          <w:tcPr>
            <w:tcW w:w="1951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E5">
              <w:rPr>
                <w:rFonts w:ascii="Times New Roman" w:hAnsi="Times New Roman" w:cs="Times New Roman"/>
                <w:sz w:val="24"/>
                <w:szCs w:val="24"/>
              </w:rPr>
              <w:t>Исследуемый раствор</w:t>
            </w:r>
          </w:p>
        </w:tc>
        <w:tc>
          <w:tcPr>
            <w:tcW w:w="5210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E5">
              <w:rPr>
                <w:rFonts w:ascii="Times New Roman" w:hAnsi="Times New Roman" w:cs="Times New Roman"/>
                <w:sz w:val="24"/>
                <w:szCs w:val="24"/>
              </w:rPr>
              <w:t>Уравнение гидролиза</w:t>
            </w:r>
          </w:p>
        </w:tc>
      </w:tr>
      <w:tr w:rsidR="003622E5" w:rsidRPr="003622E5" w:rsidTr="003622E5">
        <w:tc>
          <w:tcPr>
            <w:tcW w:w="1951" w:type="dxa"/>
          </w:tcPr>
          <w:p w:rsidR="003622E5" w:rsidRPr="003622E5" w:rsidRDefault="00EC6440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22E5" w:rsidRPr="003622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10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E5" w:rsidRPr="003622E5" w:rsidTr="003622E5">
        <w:tc>
          <w:tcPr>
            <w:tcW w:w="1951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E5">
              <w:rPr>
                <w:rFonts w:ascii="Times New Roman" w:hAnsi="Times New Roman" w:cs="Times New Roman"/>
                <w:sz w:val="24"/>
                <w:szCs w:val="24"/>
              </w:rPr>
              <w:t>Цвет индикатора</w:t>
            </w:r>
          </w:p>
        </w:tc>
        <w:tc>
          <w:tcPr>
            <w:tcW w:w="2410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622E5" w:rsidRPr="003622E5" w:rsidRDefault="003622E5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2E5" w:rsidRPr="003622E5" w:rsidRDefault="003622E5" w:rsidP="00B217CD">
      <w:pPr>
        <w:rPr>
          <w:rFonts w:ascii="Times New Roman" w:hAnsi="Times New Roman" w:cs="Times New Roman"/>
          <w:sz w:val="24"/>
          <w:szCs w:val="24"/>
        </w:rPr>
      </w:pPr>
    </w:p>
    <w:sectPr w:rsidR="003622E5" w:rsidRPr="003622E5" w:rsidSect="003622E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22E5"/>
    <w:rsid w:val="00060958"/>
    <w:rsid w:val="003622E5"/>
    <w:rsid w:val="00A63683"/>
    <w:rsid w:val="00B217CD"/>
    <w:rsid w:val="00EC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cp:lastPrinted>2021-09-29T06:06:00Z</cp:lastPrinted>
  <dcterms:created xsi:type="dcterms:W3CDTF">2021-09-29T05:59:00Z</dcterms:created>
  <dcterms:modified xsi:type="dcterms:W3CDTF">2023-03-17T11:04:00Z</dcterms:modified>
</cp:coreProperties>
</file>