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01" w:rsidRDefault="008A6101" w:rsidP="008A6101">
      <w:pPr>
        <w:rPr>
          <w:rFonts w:ascii="Times New Roman" w:hAnsi="Times New Roman" w:cs="Times New Roman"/>
          <w:b/>
          <w:sz w:val="36"/>
          <w:szCs w:val="36"/>
        </w:rPr>
      </w:pPr>
      <w:r w:rsidRPr="008A6101">
        <w:rPr>
          <w:rFonts w:ascii="Times New Roman" w:eastAsia="Calibri" w:hAnsi="Times New Roman" w:cs="Times New Roman"/>
          <w:bCs/>
          <w:iCs/>
          <w:sz w:val="24"/>
          <w:szCs w:val="24"/>
        </w:rPr>
        <w:drawing>
          <wp:inline distT="0" distB="0" distL="0" distR="0">
            <wp:extent cx="5938309" cy="9324622"/>
            <wp:effectExtent l="19050" t="0" r="5291" b="0"/>
            <wp:docPr id="6" name="Рисунок 1" descr="C:\Users\Учитель\Desktop\сканы\Scanitto_2023-09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ы\Scanitto_2023-09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101" w:rsidRDefault="008A6101" w:rsidP="005F3B70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en-US"/>
        </w:rPr>
      </w:pPr>
    </w:p>
    <w:p w:rsidR="008A6101" w:rsidRDefault="008A6101" w:rsidP="005F3B70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en-US"/>
        </w:rPr>
      </w:pPr>
    </w:p>
    <w:p w:rsidR="00A9153E" w:rsidRPr="00A9153E" w:rsidRDefault="00A9153E" w:rsidP="005F3B70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A9153E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en-US"/>
        </w:rPr>
        <w:t>ПОЯСНИТЕЛЬНАЯ ЗАПИСКА</w:t>
      </w:r>
    </w:p>
    <w:p w:rsidR="00244B18" w:rsidRDefault="00A9153E" w:rsidP="00244B1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153E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основе следующих н</w:t>
      </w:r>
      <w:r w:rsidRPr="00A9153E">
        <w:rPr>
          <w:rFonts w:ascii="Times New Roman" w:eastAsia="Calibri" w:hAnsi="Times New Roman" w:cs="Times New Roman"/>
          <w:sz w:val="24"/>
          <w:szCs w:val="24"/>
          <w:lang w:eastAsia="en-US"/>
        </w:rPr>
        <w:t>ормативных документов:</w:t>
      </w:r>
    </w:p>
    <w:p w:rsidR="00A9153E" w:rsidRPr="00A9153E" w:rsidRDefault="00A9153E" w:rsidP="00244B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153E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A9153E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Федерации";</w:t>
      </w:r>
    </w:p>
    <w:p w:rsidR="00A9153E" w:rsidRPr="00A9153E" w:rsidRDefault="00A9153E" w:rsidP="00703FF9">
      <w:pPr>
        <w:pStyle w:val="4"/>
        <w:spacing w:before="0" w:after="0"/>
        <w:ind w:firstLine="540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A9153E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- Федеральный государственный образовательный стандарт среднего общего образования (Приказ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A9153E">
          <w:rPr>
            <w:rFonts w:ascii="Times New Roman" w:eastAsia="Calibri" w:hAnsi="Times New Roman"/>
            <w:b w:val="0"/>
            <w:sz w:val="24"/>
            <w:szCs w:val="24"/>
            <w:lang w:eastAsia="en-US"/>
          </w:rPr>
          <w:t>2012 г</w:t>
        </w:r>
      </w:smartTag>
      <w:r w:rsidRPr="00A9153E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.  № 413 </w:t>
      </w:r>
      <w:r w:rsidRPr="00A9153E">
        <w:rPr>
          <w:rFonts w:ascii="Times New Roman" w:hAnsi="Times New Roman"/>
          <w:b w:val="0"/>
          <w:color w:val="000000"/>
          <w:sz w:val="24"/>
          <w:szCs w:val="24"/>
        </w:rPr>
        <w:t xml:space="preserve">с изменениями и дополнениями от: 29 декабря </w:t>
      </w:r>
      <w:smartTag w:uri="urn:schemas-microsoft-com:office:smarttags" w:element="metricconverter">
        <w:smartTagPr>
          <w:attr w:name="ProductID" w:val="2014 г"/>
        </w:smartTagPr>
        <w:r w:rsidRPr="00A9153E">
          <w:rPr>
            <w:rFonts w:ascii="Times New Roman" w:hAnsi="Times New Roman"/>
            <w:b w:val="0"/>
            <w:color w:val="000000"/>
            <w:sz w:val="24"/>
            <w:szCs w:val="24"/>
          </w:rPr>
          <w:t>2014 г</w:t>
        </w:r>
      </w:smartTag>
      <w:r w:rsidRPr="00A9153E">
        <w:rPr>
          <w:rFonts w:ascii="Times New Roman" w:hAnsi="Times New Roman"/>
          <w:b w:val="0"/>
          <w:color w:val="000000"/>
          <w:sz w:val="24"/>
          <w:szCs w:val="24"/>
        </w:rPr>
        <w:t xml:space="preserve">., 31 декабря </w:t>
      </w:r>
      <w:smartTag w:uri="urn:schemas-microsoft-com:office:smarttags" w:element="metricconverter">
        <w:smartTagPr>
          <w:attr w:name="ProductID" w:val="2015 г"/>
        </w:smartTagPr>
        <w:r w:rsidRPr="00A9153E">
          <w:rPr>
            <w:rFonts w:ascii="Times New Roman" w:hAnsi="Times New Roman"/>
            <w:b w:val="0"/>
            <w:color w:val="000000"/>
            <w:sz w:val="24"/>
            <w:szCs w:val="24"/>
          </w:rPr>
          <w:t>2015 г</w:t>
        </w:r>
      </w:smartTag>
      <w:r w:rsidRPr="00A9153E">
        <w:rPr>
          <w:rFonts w:ascii="Times New Roman" w:hAnsi="Times New Roman"/>
          <w:b w:val="0"/>
          <w:color w:val="000000"/>
          <w:sz w:val="24"/>
          <w:szCs w:val="24"/>
        </w:rPr>
        <w:t xml:space="preserve">., 29 июня </w:t>
      </w:r>
      <w:smartTag w:uri="urn:schemas-microsoft-com:office:smarttags" w:element="metricconverter">
        <w:smartTagPr>
          <w:attr w:name="ProductID" w:val="2017 г"/>
        </w:smartTagPr>
        <w:r w:rsidRPr="00A9153E">
          <w:rPr>
            <w:rFonts w:ascii="Times New Roman" w:hAnsi="Times New Roman"/>
            <w:b w:val="0"/>
            <w:color w:val="000000"/>
            <w:sz w:val="24"/>
            <w:szCs w:val="24"/>
          </w:rPr>
          <w:t>2017 г</w:t>
        </w:r>
      </w:smartTag>
      <w:r w:rsidRPr="00A9153E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Pr="00A9153E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) </w:t>
      </w:r>
    </w:p>
    <w:p w:rsidR="00A9153E" w:rsidRDefault="00A9153E" w:rsidP="00703F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153E">
        <w:rPr>
          <w:rFonts w:ascii="Times New Roman" w:eastAsia="Calibri" w:hAnsi="Times New Roman" w:cs="Times New Roman"/>
          <w:sz w:val="24"/>
          <w:szCs w:val="24"/>
          <w:lang w:eastAsia="en-US"/>
        </w:rPr>
        <w:t>- Программа развития и формирования универсальных учебных действий для среднего общего образования;</w:t>
      </w:r>
    </w:p>
    <w:p w:rsidR="005F4A26" w:rsidRPr="00A24DAA" w:rsidRDefault="005F4A26" w:rsidP="005F4A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- </w:t>
      </w:r>
      <w:r w:rsidRPr="00A24DAA">
        <w:rPr>
          <w:rFonts w:ascii="Times New Roman" w:eastAsia="Calibri" w:hAnsi="Times New Roman" w:cs="Times New Roman"/>
          <w:sz w:val="24"/>
          <w:szCs w:val="24"/>
        </w:rPr>
        <w:t>Постановление от 28.09 2020 г. №  28 «Об утверждении санитарных правил СП 2.4.3648-20  «Санитарно-эпидемиологические требования к организации воспитании и обучения, отдыха и оздоровления детей и молодежи»;</w:t>
      </w:r>
    </w:p>
    <w:p w:rsidR="00A9153E" w:rsidRPr="00A9153E" w:rsidRDefault="00A9153E" w:rsidP="00703F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153E">
        <w:rPr>
          <w:rFonts w:ascii="Times New Roman" w:eastAsia="Calibri" w:hAnsi="Times New Roman" w:cs="Times New Roman"/>
          <w:sz w:val="24"/>
          <w:szCs w:val="24"/>
          <w:lang w:eastAsia="en-US"/>
        </w:rPr>
        <w:t>- Учебный п</w:t>
      </w:r>
      <w:r w:rsidR="005F4A26">
        <w:rPr>
          <w:rFonts w:ascii="Times New Roman" w:eastAsia="Calibri" w:hAnsi="Times New Roman" w:cs="Times New Roman"/>
          <w:sz w:val="24"/>
          <w:szCs w:val="24"/>
          <w:lang w:eastAsia="en-US"/>
        </w:rPr>
        <w:t>лан МБОУ "</w:t>
      </w:r>
      <w:r w:rsidR="00703FF9">
        <w:rPr>
          <w:rFonts w:ascii="Times New Roman" w:eastAsia="Calibri" w:hAnsi="Times New Roman" w:cs="Times New Roman"/>
          <w:sz w:val="24"/>
          <w:szCs w:val="24"/>
          <w:lang w:eastAsia="en-US"/>
        </w:rPr>
        <w:t>Нижне-Есауловская СШ".</w:t>
      </w:r>
    </w:p>
    <w:p w:rsidR="00A9153E" w:rsidRPr="00A9153E" w:rsidRDefault="00A9153E" w:rsidP="00703F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153E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рабочей программе МБОУ "Нижне-Есауловская СШ</w:t>
      </w:r>
      <w:r w:rsidR="005F4A26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Pr="00A915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9153E" w:rsidRDefault="00A9153E" w:rsidP="00703FF9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153E">
        <w:rPr>
          <w:rFonts w:ascii="Times New Roman" w:eastAsia="Calibri" w:hAnsi="Times New Roman" w:cs="Times New Roman"/>
          <w:sz w:val="24"/>
          <w:szCs w:val="24"/>
          <w:lang w:eastAsia="en-US"/>
        </w:rPr>
        <w:t>- Устав МБОУ "Нижне-Есауловская СШ".</w:t>
      </w:r>
    </w:p>
    <w:p w:rsidR="0043302B" w:rsidRDefault="0043302B" w:rsidP="0043302B">
      <w:pPr>
        <w:pStyle w:val="a4"/>
        <w:tabs>
          <w:tab w:val="left" w:pos="1610"/>
        </w:tabs>
        <w:jc w:val="both"/>
        <w:rPr>
          <w:b/>
          <w:sz w:val="24"/>
          <w:szCs w:val="24"/>
        </w:rPr>
      </w:pPr>
      <w:r w:rsidRPr="00B6696E">
        <w:rPr>
          <w:b/>
          <w:sz w:val="24"/>
          <w:szCs w:val="24"/>
        </w:rPr>
        <w:t>Описание места предмета в учебном плане:</w:t>
      </w:r>
    </w:p>
    <w:p w:rsidR="0043302B" w:rsidRPr="00B75033" w:rsidRDefault="0043302B" w:rsidP="005F3B70">
      <w:pPr>
        <w:pStyle w:val="a4"/>
        <w:tabs>
          <w:tab w:val="left" w:pos="16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B6696E">
        <w:rPr>
          <w:sz w:val="24"/>
          <w:szCs w:val="24"/>
        </w:rPr>
        <w:t xml:space="preserve">рограмма рассчитана для изучения учебного предмета «История </w:t>
      </w:r>
      <w:r>
        <w:rPr>
          <w:sz w:val="24"/>
          <w:szCs w:val="24"/>
        </w:rPr>
        <w:t>родного</w:t>
      </w:r>
      <w:r w:rsidRPr="00B6696E">
        <w:rPr>
          <w:sz w:val="24"/>
          <w:szCs w:val="24"/>
        </w:rPr>
        <w:t xml:space="preserve"> края» в </w:t>
      </w:r>
      <w:r>
        <w:rPr>
          <w:sz w:val="24"/>
          <w:szCs w:val="24"/>
        </w:rPr>
        <w:t>10</w:t>
      </w:r>
      <w:r w:rsidRPr="00B6696E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 из расчета 1 час в неделю, 34 часа в год</w:t>
      </w:r>
      <w:r w:rsidR="005F4A26">
        <w:rPr>
          <w:sz w:val="24"/>
          <w:szCs w:val="24"/>
        </w:rPr>
        <w:t xml:space="preserve">, </w:t>
      </w:r>
      <w:r w:rsidR="005F4A26" w:rsidRPr="00B6696E">
        <w:rPr>
          <w:sz w:val="24"/>
          <w:szCs w:val="24"/>
        </w:rPr>
        <w:t xml:space="preserve">в </w:t>
      </w:r>
      <w:r w:rsidR="005F4A26">
        <w:rPr>
          <w:sz w:val="24"/>
          <w:szCs w:val="24"/>
        </w:rPr>
        <w:t>11</w:t>
      </w:r>
      <w:r w:rsidR="005F4A26" w:rsidRPr="00B6696E">
        <w:rPr>
          <w:sz w:val="24"/>
          <w:szCs w:val="24"/>
        </w:rPr>
        <w:t xml:space="preserve"> класс</w:t>
      </w:r>
      <w:r w:rsidR="005F4A26">
        <w:rPr>
          <w:sz w:val="24"/>
          <w:szCs w:val="24"/>
        </w:rPr>
        <w:t>е из расчета 1 час в неделю, 34 часа в год.</w:t>
      </w:r>
    </w:p>
    <w:p w:rsidR="00A9153E" w:rsidRPr="00A9153E" w:rsidRDefault="00A9153E" w:rsidP="00703F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 xml:space="preserve">Содержание данной рабочей программы имеет особенности, обусловленные, во-первых, предметным содержанием, во-вторых, психологическими возрастными особенностями </w:t>
      </w:r>
      <w:proofErr w:type="gramStart"/>
      <w:r w:rsidRPr="00A9153E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A915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3FF9" w:rsidRPr="00703FF9">
        <w:rPr>
          <w:rFonts w:ascii="Times New Roman" w:hAnsi="Times New Roman" w:cs="Times New Roman"/>
          <w:sz w:val="24"/>
          <w:szCs w:val="24"/>
        </w:rPr>
        <w:t>Рабочая программа имеет  этнокультурную направленность,  способствует развитию у обучающихся: духовной памяти, уважения к живущим рядом односельчанам; воспитывает чувство гордости за своих земляков</w:t>
      </w:r>
      <w:proofErr w:type="gramEnd"/>
    </w:p>
    <w:p w:rsidR="00A9153E" w:rsidRPr="00A9153E" w:rsidRDefault="00A9153E" w:rsidP="00703F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>
        <w:rPr>
          <w:rFonts w:ascii="Times New Roman" w:hAnsi="Times New Roman" w:cs="Times New Roman"/>
          <w:sz w:val="24"/>
          <w:szCs w:val="24"/>
        </w:rPr>
        <w:t>истории родного края</w:t>
      </w:r>
      <w:r w:rsidRPr="00A9153E">
        <w:rPr>
          <w:rFonts w:ascii="Times New Roman" w:hAnsi="Times New Roman" w:cs="Times New Roman"/>
          <w:sz w:val="24"/>
          <w:szCs w:val="24"/>
        </w:rPr>
        <w:t>, где ведущую роль играет познавательная деятельность, основные виды учебной деятельности обучающихся на уровне учебных действий включают умения характеризовать, объяснять, классифицировать, владеть методами научного познания, полно и точно выражать свои мысли, аргументировать свою точку зрения, работать в группе, представлять и сообщать информацию в устной и письменной форме и др.</w:t>
      </w:r>
    </w:p>
    <w:p w:rsidR="00A9153E" w:rsidRDefault="00A9153E" w:rsidP="00A915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 xml:space="preserve">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A9153E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A9153E">
        <w:rPr>
          <w:rFonts w:ascii="Times New Roman" w:hAnsi="Times New Roman" w:cs="Times New Roman"/>
          <w:sz w:val="24"/>
          <w:szCs w:val="24"/>
        </w:rPr>
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43302B" w:rsidRPr="0043302B" w:rsidRDefault="00703FF9" w:rsidP="004330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02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33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02B" w:rsidRPr="0043302B">
        <w:rPr>
          <w:rFonts w:ascii="Times New Roman" w:hAnsi="Times New Roman" w:cs="Times New Roman"/>
          <w:b/>
          <w:sz w:val="24"/>
          <w:szCs w:val="24"/>
        </w:rPr>
        <w:t xml:space="preserve">курса: </w:t>
      </w:r>
    </w:p>
    <w:p w:rsidR="0043302B" w:rsidRPr="0043302B" w:rsidRDefault="0043302B" w:rsidP="00CF6C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формирования и развития у учащихся целостного представления об историческом пути родного края, о главных этапах  его развития, отличительных особенностях, о социально-экономическом развитии и природе края.</w:t>
      </w:r>
    </w:p>
    <w:p w:rsidR="0043302B" w:rsidRPr="0043302B" w:rsidRDefault="0043302B" w:rsidP="00CF6CE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30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Задачи. </w:t>
      </w:r>
    </w:p>
    <w:p w:rsidR="0043302B" w:rsidRPr="0043302B" w:rsidRDefault="005F3B70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>
        <w:rPr>
          <w:color w:val="000000"/>
        </w:rPr>
        <w:t>с</w:t>
      </w:r>
      <w:r w:rsidR="0043302B" w:rsidRPr="0043302B">
        <w:rPr>
          <w:color w:val="000000"/>
        </w:rPr>
        <w:t>пособствовать развитию интереса к занятию самостоятельным исследованием;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lastRenderedPageBreak/>
        <w:t>повышать мотивацию краеведческой деятельности за счет нетрадиционных форм подачи материала и деятельности самих учащихся;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воспитывать патриотизм, гражданскую ответственность, гуманизм, уважительное отношение к своему прошлому.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помочь учащимся  в овладении знаниями прошлого родного края, содействовать формированию личностного отношения к истории родного края.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3302B">
        <w:rPr>
          <w:color w:val="000000"/>
        </w:rPr>
        <w:t>способствовать развитию у учащихся исторического мышления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научить учащихся самостоятельно вести поиск информации.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вызвать стремление к самопознанию, способствовать воспитанию патриотизма и становлению активной гражданской позиции.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воспитание бережного отношения к культурному наследию;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развитие чувства причастности к судьбе родной земли;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формирование исторического сознания;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создание ситуации соприкосновения с  историческим предметным миром, восприятия через подлинные музейные предметы;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обучение основам исследовательской работы;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воспитание человека, имеющего устойчивые нравственные и культурные ориентиры;</w:t>
      </w:r>
    </w:p>
    <w:p w:rsidR="0043302B" w:rsidRPr="0043302B" w:rsidRDefault="0043302B" w:rsidP="00CF6CE4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43302B">
        <w:rPr>
          <w:color w:val="000000"/>
        </w:rPr>
        <w:t>формирование чувства дружбы и коллективизма среди учащихся;</w:t>
      </w:r>
    </w:p>
    <w:p w:rsidR="0043302B" w:rsidRDefault="0043302B" w:rsidP="00CF6CE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02B">
        <w:rPr>
          <w:color w:val="000000"/>
        </w:rPr>
        <w:t>воспитание активной жизненной позиции.</w:t>
      </w:r>
    </w:p>
    <w:p w:rsidR="005F3B70" w:rsidRDefault="005F3B70" w:rsidP="005F3B7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869DE" w:rsidRPr="007869DE" w:rsidRDefault="007869DE" w:rsidP="007869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69DE">
        <w:rPr>
          <w:b/>
          <w:bCs/>
          <w:color w:val="000000"/>
        </w:rPr>
        <w:t xml:space="preserve">Рабочая программа предусматривает формирование у обучающихся </w:t>
      </w:r>
      <w:proofErr w:type="spellStart"/>
      <w:r w:rsidRPr="007869DE">
        <w:rPr>
          <w:b/>
          <w:bCs/>
          <w:color w:val="000000"/>
        </w:rPr>
        <w:t>общеучебных</w:t>
      </w:r>
      <w:proofErr w:type="spellEnd"/>
      <w:r w:rsidRPr="007869DE">
        <w:rPr>
          <w:b/>
          <w:bCs/>
          <w:color w:val="000000"/>
        </w:rPr>
        <w:t xml:space="preserve"> умений и навыков, универсальных способов деятельности и ключевых компетенций.</w:t>
      </w:r>
    </w:p>
    <w:p w:rsidR="007869DE" w:rsidRPr="007869DE" w:rsidRDefault="007869DE" w:rsidP="007869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69DE">
        <w:rPr>
          <w:color w:val="000000"/>
        </w:rPr>
        <w:t xml:space="preserve">Данная программа предусматривает формирование у учащихся </w:t>
      </w:r>
      <w:proofErr w:type="spellStart"/>
      <w:r w:rsidRPr="007869DE">
        <w:rPr>
          <w:color w:val="000000"/>
        </w:rPr>
        <w:t>общеучебных</w:t>
      </w:r>
      <w:proofErr w:type="spellEnd"/>
      <w:r w:rsidRPr="007869DE">
        <w:rPr>
          <w:color w:val="000000"/>
        </w:rPr>
        <w:t xml:space="preserve"> умений и навыков, универсальных способов деятельности и ключевых компетенций. В рамках познавательной деятельности изучение курса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исторического краеведения приобретает умение различать факты, мнения, доказательства, гипотезы, аксиомы. При выполнении творческих работ (особенно в рамках </w:t>
      </w:r>
      <w:proofErr w:type="spellStart"/>
      <w:r w:rsidRPr="007869DE">
        <w:rPr>
          <w:color w:val="000000"/>
        </w:rPr>
        <w:t>предпрофильной</w:t>
      </w:r>
      <w:proofErr w:type="spellEnd"/>
      <w:r w:rsidRPr="007869DE">
        <w:rPr>
          <w:color w:val="000000"/>
        </w:rPr>
        <w:t xml:space="preserve"> подготовки)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решения.</w:t>
      </w:r>
    </w:p>
    <w:p w:rsidR="007869DE" w:rsidRPr="007869DE" w:rsidRDefault="007869DE" w:rsidP="007869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69DE">
        <w:rPr>
          <w:color w:val="000000"/>
        </w:rPr>
        <w:t xml:space="preserve">Важную роль историческое краеведение играет в формировании и развитии </w:t>
      </w:r>
      <w:proofErr w:type="spellStart"/>
      <w:r w:rsidRPr="007869DE">
        <w:rPr>
          <w:color w:val="000000"/>
        </w:rPr>
        <w:t>общеучебных</w:t>
      </w:r>
      <w:proofErr w:type="spellEnd"/>
      <w:r w:rsidRPr="007869DE">
        <w:rPr>
          <w:color w:val="000000"/>
        </w:rPr>
        <w:t xml:space="preserve"> умений и навыков в рамках информационно-коммуникативной деятельности, в том числе умения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7869DE">
        <w:rPr>
          <w:color w:val="000000"/>
        </w:rPr>
        <w:t>информационно-смысловый</w:t>
      </w:r>
      <w:proofErr w:type="spellEnd"/>
      <w:r w:rsidRPr="007869DE">
        <w:rPr>
          <w:color w:val="000000"/>
        </w:rPr>
        <w:t xml:space="preserve">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 w:rsidRPr="007869DE">
        <w:rPr>
          <w:color w:val="000000"/>
        </w:rPr>
        <w:t>высказывания</w:t>
      </w:r>
      <w:proofErr w:type="gramEnd"/>
      <w:r w:rsidRPr="007869DE">
        <w:rPr>
          <w:color w:val="000000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</w:t>
      </w:r>
    </w:p>
    <w:p w:rsidR="007869DE" w:rsidRDefault="007869DE" w:rsidP="007869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869DE">
        <w:rPr>
          <w:color w:val="000000"/>
        </w:rPr>
        <w:t xml:space="preserve">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</w:t>
      </w:r>
      <w:r w:rsidRPr="007869DE">
        <w:rPr>
          <w:color w:val="000000"/>
        </w:rPr>
        <w:lastRenderedPageBreak/>
        <w:t>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1014CD" w:rsidRDefault="001014CD" w:rsidP="007869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14CD" w:rsidRPr="001014CD" w:rsidRDefault="001014CD" w:rsidP="001014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4CD">
        <w:rPr>
          <w:b/>
          <w:bCs/>
          <w:color w:val="000000"/>
        </w:rPr>
        <w:t>Формируемые универсальные учебные действия (УУД)</w:t>
      </w:r>
    </w:p>
    <w:p w:rsidR="001014CD" w:rsidRPr="001014CD" w:rsidRDefault="001014CD" w:rsidP="001014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4CD">
        <w:rPr>
          <w:b/>
          <w:bCs/>
          <w:color w:val="000000"/>
        </w:rPr>
        <w:t>Личностные УУД:</w:t>
      </w:r>
    </w:p>
    <w:p w:rsidR="001014CD" w:rsidRPr="001014CD" w:rsidRDefault="001014CD" w:rsidP="001014C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1014CD">
        <w:rPr>
          <w:color w:val="000000"/>
        </w:rPr>
        <w:t>мотивированность</w:t>
      </w:r>
      <w:proofErr w:type="spellEnd"/>
      <w:r w:rsidRPr="001014CD">
        <w:rPr>
          <w:color w:val="000000"/>
        </w:rPr>
        <w:t xml:space="preserve"> на посильное и созидательное участие в жизни общества;</w:t>
      </w:r>
    </w:p>
    <w:p w:rsidR="001014CD" w:rsidRPr="001014CD" w:rsidRDefault="001014CD" w:rsidP="001014C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заинтересованность не только в личном успехе, но и в благополучии и процветании своей страны;</w:t>
      </w:r>
    </w:p>
    <w:p w:rsidR="001014CD" w:rsidRPr="001014CD" w:rsidRDefault="001014CD" w:rsidP="001014C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1014CD">
        <w:rPr>
          <w:color w:val="000000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1014CD" w:rsidRPr="001014CD" w:rsidRDefault="001014CD" w:rsidP="001014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4CD">
        <w:rPr>
          <w:b/>
          <w:bCs/>
          <w:color w:val="000000"/>
        </w:rPr>
        <w:t>Регулятивные УУД:</w:t>
      </w:r>
    </w:p>
    <w:p w:rsidR="001014CD" w:rsidRPr="001014CD" w:rsidRDefault="001014CD" w:rsidP="001014C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014CD" w:rsidRPr="001014CD" w:rsidRDefault="001014CD" w:rsidP="001014C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014CD" w:rsidRPr="001014CD" w:rsidRDefault="001014CD" w:rsidP="001014C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14CD" w:rsidRPr="001014CD" w:rsidRDefault="001014CD" w:rsidP="001014C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1014CD" w:rsidRPr="001014CD" w:rsidRDefault="001014CD" w:rsidP="001014C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14CD" w:rsidRPr="001014CD" w:rsidRDefault="001014CD" w:rsidP="001014C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в диалоге с учителем совершенствовать самостоятельно выбранные критерии оценки.</w:t>
      </w:r>
    </w:p>
    <w:p w:rsidR="001014CD" w:rsidRPr="001014CD" w:rsidRDefault="001014CD" w:rsidP="001014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4CD">
        <w:rPr>
          <w:b/>
          <w:bCs/>
          <w:color w:val="000000"/>
        </w:rPr>
        <w:t>Коммуникативные УУД:</w:t>
      </w:r>
    </w:p>
    <w:p w:rsidR="001014CD" w:rsidRPr="001014CD" w:rsidRDefault="001014CD" w:rsidP="001014C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1014CD" w:rsidRPr="001014CD" w:rsidRDefault="001014CD" w:rsidP="001014C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1014CD" w:rsidRPr="001014CD" w:rsidRDefault="001014CD" w:rsidP="001014C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1014CD" w:rsidRPr="001014CD" w:rsidRDefault="001014CD" w:rsidP="001014C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в дискуссии уметь выдвинуть аргументы и контраргументы;</w:t>
      </w:r>
    </w:p>
    <w:p w:rsidR="001014CD" w:rsidRPr="001014CD" w:rsidRDefault="001014CD" w:rsidP="001014C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 xml:space="preserve">учиться </w:t>
      </w:r>
      <w:proofErr w:type="gramStart"/>
      <w:r w:rsidRPr="001014CD">
        <w:rPr>
          <w:color w:val="000000"/>
        </w:rPr>
        <w:t>критично</w:t>
      </w:r>
      <w:proofErr w:type="gramEnd"/>
      <w:r w:rsidRPr="001014CD">
        <w:rPr>
          <w:color w:val="000000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1014CD" w:rsidRPr="001014CD" w:rsidRDefault="001014CD" w:rsidP="001014C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понимая позицию другого, различать в его речи: мнение (точку зрения), доказательство (аргументы), факты;</w:t>
      </w:r>
    </w:p>
    <w:p w:rsidR="001014CD" w:rsidRPr="001014CD" w:rsidRDefault="001014CD" w:rsidP="001014C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уметь взглянуть на ситуацию с иной позиции и договариваться с людьми, придерживающимися иных позиций;</w:t>
      </w:r>
    </w:p>
    <w:p w:rsidR="001014CD" w:rsidRPr="001014CD" w:rsidRDefault="001014CD" w:rsidP="001014C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оценивать свои учебные достижения, поведение, черты характера с учетом мнения других людей;</w:t>
      </w:r>
    </w:p>
    <w:p w:rsidR="001014CD" w:rsidRPr="001014CD" w:rsidRDefault="001014CD" w:rsidP="001014C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речью.</w:t>
      </w:r>
    </w:p>
    <w:p w:rsidR="001014CD" w:rsidRPr="001014CD" w:rsidRDefault="001014CD" w:rsidP="001014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4CD">
        <w:rPr>
          <w:b/>
          <w:bCs/>
          <w:color w:val="000000"/>
        </w:rPr>
        <w:lastRenderedPageBreak/>
        <w:t>Познавательные УУД:</w:t>
      </w:r>
    </w:p>
    <w:p w:rsidR="001014CD" w:rsidRPr="001014CD" w:rsidRDefault="001014CD" w:rsidP="001014C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1014CD" w:rsidRPr="001014CD" w:rsidRDefault="001014CD" w:rsidP="001014C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анализировать, сравнивать, классифицировать и обобщать факты и явления;</w:t>
      </w:r>
    </w:p>
    <w:p w:rsidR="001014CD" w:rsidRPr="001014CD" w:rsidRDefault="001014CD" w:rsidP="001014C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давать определения понятиям;</w:t>
      </w:r>
    </w:p>
    <w:p w:rsidR="001014CD" w:rsidRPr="001014CD" w:rsidRDefault="001014CD" w:rsidP="001014C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уметь выполнять познавательные и практические задания, в том числе с использованием проектной деятельности на уроках и в доступной социальной практике, на: использование элементов причинно-следственного анализа; исследование несложных реальных связей и зависимостей;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014CD" w:rsidRPr="001014CD" w:rsidRDefault="001014CD" w:rsidP="001014C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уметь осуществлять поиск и извлечение нужной информации по заданной теме в адаптированных источниках различного типа;</w:t>
      </w:r>
    </w:p>
    <w:p w:rsidR="001014CD" w:rsidRPr="001014CD" w:rsidRDefault="001014CD" w:rsidP="001014C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уметь осуществлять перевод информации из одной знаковой системы в другую (из текста в таблицу, из аудиовизуального ряда в текст и др.);</w:t>
      </w:r>
    </w:p>
    <w:p w:rsidR="001014CD" w:rsidRPr="001014CD" w:rsidRDefault="001014CD" w:rsidP="001014C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уметь осуществлять выбор знаковых систем адекватно познавательной и коммуникативной ситуации;</w:t>
      </w:r>
    </w:p>
    <w:p w:rsidR="001014CD" w:rsidRPr="001014CD" w:rsidRDefault="001014CD" w:rsidP="001014C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014CD">
        <w:rPr>
          <w:color w:val="000000"/>
        </w:rPr>
        <w:t>уметь осуществлять подкрепление изученных положений конкретными примерами;</w:t>
      </w:r>
    </w:p>
    <w:p w:rsidR="001014CD" w:rsidRPr="001014CD" w:rsidRDefault="001014CD" w:rsidP="001014CD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1014CD">
        <w:rPr>
          <w:color w:val="000000"/>
        </w:rPr>
        <w:t>.</w:t>
      </w:r>
    </w:p>
    <w:p w:rsidR="0043302B" w:rsidRPr="005F3B70" w:rsidRDefault="005F3B70" w:rsidP="005F3B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B70">
        <w:rPr>
          <w:rFonts w:ascii="Times New Roman" w:hAnsi="Times New Roman" w:cs="Times New Roman"/>
          <w:b/>
          <w:sz w:val="24"/>
          <w:szCs w:val="24"/>
        </w:rPr>
        <w:t>В результате изучения курса учащиеся должны:</w:t>
      </w:r>
    </w:p>
    <w:p w:rsid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знать/понимать:</w:t>
      </w:r>
    </w:p>
    <w:p w:rsidR="0043302B" w:rsidRDefault="0043302B" w:rsidP="005F3B70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Основные факты, процессы и явления, характеризующие целостность истории родного края и истории Отечества;</w:t>
      </w:r>
    </w:p>
    <w:p w:rsidR="005F3B70" w:rsidRDefault="005F3B70" w:rsidP="005F3B70">
      <w:pPr>
        <w:pStyle w:val="a3"/>
        <w:shd w:val="clear" w:color="auto" w:fill="FFFFFF"/>
        <w:tabs>
          <w:tab w:val="left" w:pos="142"/>
          <w:tab w:val="num" w:pos="851"/>
        </w:tabs>
        <w:spacing w:before="0" w:beforeAutospacing="0" w:after="0" w:afterAutospacing="0"/>
        <w:rPr>
          <w:b/>
          <w:bCs/>
          <w:color w:val="000000"/>
        </w:rPr>
      </w:pPr>
    </w:p>
    <w:p w:rsidR="0043302B" w:rsidRDefault="0043302B" w:rsidP="005F3B70">
      <w:pPr>
        <w:pStyle w:val="a3"/>
        <w:shd w:val="clear" w:color="auto" w:fill="FFFFFF"/>
        <w:tabs>
          <w:tab w:val="left" w:pos="142"/>
          <w:tab w:val="num" w:pos="851"/>
        </w:tabs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Уметь:</w:t>
      </w:r>
    </w:p>
    <w:p w:rsidR="0043302B" w:rsidRDefault="0043302B" w:rsidP="005F3B70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Проводить поиск исторической информации в источниках разного типа;</w:t>
      </w:r>
    </w:p>
    <w:p w:rsidR="0043302B" w:rsidRDefault="0043302B" w:rsidP="005F3B70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3302B" w:rsidRDefault="0043302B" w:rsidP="005F3B70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A"/>
        </w:rPr>
        <w:t>устанавливать причинно-следственные связи исторических процессов и явлений;</w:t>
      </w:r>
    </w:p>
    <w:p w:rsidR="0043302B" w:rsidRDefault="0043302B" w:rsidP="005F3B70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3302B" w:rsidRPr="005F3B70" w:rsidRDefault="0043302B" w:rsidP="005F3B70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Представлять результаты изучения исторического материала в форме мультимедийного проекта.</w:t>
      </w:r>
    </w:p>
    <w:p w:rsidR="005F3B70" w:rsidRDefault="005F3B70" w:rsidP="001014C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43302B" w:rsidRDefault="0043302B" w:rsidP="005F3B70">
      <w:pPr>
        <w:pStyle w:val="a3"/>
        <w:shd w:val="clear" w:color="auto" w:fill="FFFFFF"/>
        <w:tabs>
          <w:tab w:val="left" w:pos="142"/>
          <w:tab w:val="num" w:pos="851"/>
        </w:tabs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>:</w:t>
      </w:r>
    </w:p>
    <w:p w:rsidR="0043302B" w:rsidRDefault="0043302B" w:rsidP="005F3B70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43302B" w:rsidRDefault="0043302B" w:rsidP="005F3B70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 xml:space="preserve">Использования навыков исторического анализа при критическом восприятии получаемой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вне социальной информации;</w:t>
      </w:r>
    </w:p>
    <w:p w:rsidR="0043302B" w:rsidRDefault="0043302B" w:rsidP="005F3B70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Соотнесения своих действий и поступков, окружающих с исторически возникшими формами социального поведения;</w:t>
      </w:r>
    </w:p>
    <w:p w:rsidR="0043302B" w:rsidRDefault="0043302B" w:rsidP="005F3B70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Осознания себя как представителя исторически сложившегося гражданского, этнокультурного, гражданина России.</w:t>
      </w:r>
    </w:p>
    <w:p w:rsidR="0043302B" w:rsidRDefault="0043302B" w:rsidP="005F3B70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142"/>
          <w:tab w:val="num" w:pos="851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выражения личностного отношение к истории родного края</w:t>
      </w:r>
    </w:p>
    <w:p w:rsidR="005F3B70" w:rsidRDefault="005F3B70" w:rsidP="0043302B">
      <w:pPr>
        <w:pStyle w:val="a3"/>
        <w:shd w:val="clear" w:color="auto" w:fill="FFFFFF"/>
        <w:spacing w:before="0" w:beforeAutospacing="0" w:after="178" w:afterAutospacing="0"/>
        <w:rPr>
          <w:b/>
          <w:bCs/>
          <w:color w:val="000000"/>
        </w:rPr>
      </w:pPr>
    </w:p>
    <w:p w:rsidR="0043302B" w:rsidRPr="0043302B" w:rsidRDefault="0043302B" w:rsidP="0043302B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43302B">
        <w:rPr>
          <w:b/>
          <w:bCs/>
          <w:color w:val="000000"/>
        </w:rPr>
        <w:t>Методы обучения:</w:t>
      </w:r>
    </w:p>
    <w:p w:rsidR="0043302B" w:rsidRPr="0043302B" w:rsidRDefault="0043302B" w:rsidP="0043302B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43302B">
        <w:rPr>
          <w:color w:val="000000"/>
        </w:rPr>
        <w:t>Словесный: объяснение нового материала, рассказ обзорный для раскрытия новой темы; беседы с учащимися в процессе изучения темы;</w:t>
      </w:r>
    </w:p>
    <w:p w:rsidR="0043302B" w:rsidRPr="0043302B" w:rsidRDefault="0043302B" w:rsidP="0043302B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proofErr w:type="gramStart"/>
      <w:r w:rsidRPr="0043302B">
        <w:rPr>
          <w:color w:val="000000"/>
        </w:rPr>
        <w:t>Наглядный</w:t>
      </w:r>
      <w:proofErr w:type="gramEnd"/>
      <w:r w:rsidRPr="0043302B">
        <w:rPr>
          <w:color w:val="000000"/>
        </w:rPr>
        <w:t>:  применение наглядных пособий, карт, предметов и документов музейного значения, технических средств</w:t>
      </w:r>
    </w:p>
    <w:p w:rsidR="0043302B" w:rsidRPr="0043302B" w:rsidRDefault="0043302B" w:rsidP="0043302B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proofErr w:type="gramStart"/>
      <w:r w:rsidRPr="0043302B">
        <w:rPr>
          <w:color w:val="000000"/>
        </w:rPr>
        <w:lastRenderedPageBreak/>
        <w:t>Практический</w:t>
      </w:r>
      <w:proofErr w:type="gramEnd"/>
      <w:r w:rsidRPr="0043302B">
        <w:rPr>
          <w:color w:val="000000"/>
        </w:rPr>
        <w:t>:  работа с документами,  иллюстрациями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Игровой:  создание специальных ситуаций, моделирующих реальную ситуацию, из которой ребятам предлагается найти выход; Исследовательский:  выполнение детьми определенных исследовательских заданий во время занятия.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Проблемное обучение (проблемное изложение, частичн</w:t>
      </w:r>
      <w:proofErr w:type="gramStart"/>
      <w:r w:rsidRPr="0043302B">
        <w:rPr>
          <w:color w:val="000000"/>
        </w:rPr>
        <w:t>о-</w:t>
      </w:r>
      <w:proofErr w:type="gramEnd"/>
      <w:r w:rsidRPr="0043302B">
        <w:rPr>
          <w:color w:val="000000"/>
        </w:rPr>
        <w:t xml:space="preserve"> поисковый, исследовательский).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b/>
          <w:bCs/>
          <w:color w:val="000000"/>
        </w:rPr>
        <w:t>Формы обучения: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Практикум – работа в классе с использованием активных форм (работа с документами, мультимедиа  источниками.).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Выездное занятие – занятие на основе посещение музеев, экскурсий.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Лабораторное занятие – урочное занятие по документам, раздаточным материалам.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Семинар – занятие по опросу, представлению докладов, презентаций, проектов.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приобретение теоретических знаний во время аудиторных занятий;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проблемное изложение материала, с помощью которого дети сами решают возникающие познавательные задачи;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беседы с учащимися в процессе изучения темы;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самостоятельная работа с книгами;</w:t>
      </w:r>
    </w:p>
    <w:p w:rsidR="0043302B" w:rsidRPr="0043302B" w:rsidRDefault="0043302B" w:rsidP="005F3B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02B">
        <w:rPr>
          <w:color w:val="000000"/>
        </w:rPr>
        <w:t>работа с иллюстрациями;</w:t>
      </w:r>
    </w:p>
    <w:p w:rsidR="00703FF9" w:rsidRDefault="00703FF9" w:rsidP="005F3B70">
      <w:pPr>
        <w:pStyle w:val="a6"/>
        <w:tabs>
          <w:tab w:val="left" w:pos="8820"/>
        </w:tabs>
        <w:autoSpaceDN w:val="0"/>
        <w:spacing w:after="0"/>
        <w:ind w:left="0" w:right="535"/>
        <w:jc w:val="both"/>
        <w:rPr>
          <w:sz w:val="24"/>
          <w:szCs w:val="24"/>
        </w:rPr>
      </w:pPr>
      <w:r w:rsidRPr="0043302B">
        <w:rPr>
          <w:sz w:val="24"/>
          <w:szCs w:val="24"/>
        </w:rPr>
        <w:t xml:space="preserve">           Рабочая программа «История родного края» предусматривает следующие формы контроля знаний, умений и навыков: тестовые контрольные работы, отчеты по практическим работам, защиту проектов.</w:t>
      </w:r>
    </w:p>
    <w:p w:rsidR="005F3B70" w:rsidRDefault="005F3B70" w:rsidP="005F3B70">
      <w:pPr>
        <w:pStyle w:val="a6"/>
        <w:tabs>
          <w:tab w:val="left" w:pos="8820"/>
        </w:tabs>
        <w:spacing w:after="0"/>
        <w:ind w:left="0" w:right="535"/>
        <w:jc w:val="both"/>
        <w:rPr>
          <w:sz w:val="24"/>
          <w:szCs w:val="24"/>
        </w:rPr>
      </w:pPr>
      <w:r w:rsidRPr="00BC736F">
        <w:rPr>
          <w:b/>
          <w:bCs/>
          <w:sz w:val="24"/>
          <w:szCs w:val="24"/>
        </w:rPr>
        <w:t xml:space="preserve">         </w:t>
      </w:r>
      <w:r w:rsidRPr="00BC736F">
        <w:rPr>
          <w:sz w:val="24"/>
          <w:szCs w:val="24"/>
        </w:rPr>
        <w:t xml:space="preserve">         </w:t>
      </w:r>
      <w:proofErr w:type="spellStart"/>
      <w:r w:rsidRPr="00B6696E">
        <w:rPr>
          <w:b/>
          <w:sz w:val="24"/>
          <w:szCs w:val="24"/>
        </w:rPr>
        <w:t>Межпредметные</w:t>
      </w:r>
      <w:proofErr w:type="spellEnd"/>
      <w:r w:rsidRPr="00B6696E">
        <w:rPr>
          <w:b/>
          <w:sz w:val="24"/>
          <w:szCs w:val="24"/>
        </w:rPr>
        <w:t xml:space="preserve"> связи</w:t>
      </w:r>
      <w:r w:rsidRPr="00B6696E">
        <w:rPr>
          <w:sz w:val="24"/>
          <w:szCs w:val="24"/>
        </w:rPr>
        <w:t xml:space="preserve">: литература, искусство, художественная культура Красноярского </w:t>
      </w:r>
      <w:r>
        <w:rPr>
          <w:sz w:val="24"/>
          <w:szCs w:val="24"/>
        </w:rPr>
        <w:t>края, обществознание, география.</w:t>
      </w:r>
    </w:p>
    <w:p w:rsidR="0043302B" w:rsidRDefault="0043302B" w:rsidP="005F3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2B" w:rsidRDefault="00866C2B" w:rsidP="00B70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CE" w:rsidRDefault="00B70739" w:rsidP="00B70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0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408FE" w:rsidRDefault="002408FE" w:rsidP="00D246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Хозяйство, быт, традиции Енисейской губернии 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вв.</w:t>
      </w:r>
    </w:p>
    <w:p w:rsidR="002408FE" w:rsidRPr="002408FE" w:rsidRDefault="002408FE" w:rsidP="00D246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Территория. Границы. Уезды, волости, население Енисейской губернии.</w:t>
      </w:r>
      <w:r w:rsidR="00D24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Крестьянские общины.</w:t>
      </w:r>
      <w:r w:rsidR="00D246A7">
        <w:rPr>
          <w:rFonts w:ascii="Times New Roman" w:hAnsi="Times New Roman" w:cs="Times New Roman"/>
          <w:sz w:val="24"/>
          <w:szCs w:val="24"/>
        </w:rPr>
        <w:t xml:space="preserve"> Старожилы, переселенцы и ссыльнопоселенцы. Школа и просвещение в Енисейской губернии. Города  губернии, управление. Культура Сибири.</w:t>
      </w:r>
    </w:p>
    <w:p w:rsidR="00B70739" w:rsidRPr="00F04609" w:rsidRDefault="00F04609" w:rsidP="00B70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b/>
          <w:sz w:val="24"/>
          <w:szCs w:val="24"/>
        </w:rPr>
        <w:t>Енисейская губерния между двумя революциями</w:t>
      </w:r>
    </w:p>
    <w:p w:rsidR="00F04609" w:rsidRPr="00F04609" w:rsidRDefault="00F04609" w:rsidP="00F046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 xml:space="preserve">Известия о свержении Романовых. Новые органы власти. Комиссары Временного правительства. Комитет Общественной Безопасности (КОБ). Создание местного совета рабочих, солдатских и казачьих депутатов. </w:t>
      </w:r>
      <w:proofErr w:type="spellStart"/>
      <w:r w:rsidRPr="00F04609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F04609">
        <w:rPr>
          <w:rFonts w:ascii="Times New Roman" w:eastAsia="Times New Roman" w:hAnsi="Times New Roman" w:cs="Times New Roman"/>
          <w:sz w:val="24"/>
          <w:szCs w:val="24"/>
        </w:rPr>
        <w:t xml:space="preserve">. Дубровинский. Кризис системы государственной власти. Март  </w:t>
      </w:r>
      <w:smartTag w:uri="urn:schemas-microsoft-com:office:smarttags" w:element="metricconverter">
        <w:smartTagPr>
          <w:attr w:name="ProductID" w:val="1917 г"/>
        </w:smartTagPr>
        <w:r w:rsidRPr="00F04609">
          <w:rPr>
            <w:rFonts w:ascii="Times New Roman" w:eastAsia="Times New Roman" w:hAnsi="Times New Roman" w:cs="Times New Roman"/>
            <w:sz w:val="24"/>
            <w:szCs w:val="24"/>
          </w:rPr>
          <w:t>1917 г</w:t>
        </w:r>
      </w:smartTag>
      <w:r w:rsidRPr="00F04609">
        <w:rPr>
          <w:rFonts w:ascii="Times New Roman" w:eastAsia="Times New Roman" w:hAnsi="Times New Roman" w:cs="Times New Roman"/>
          <w:sz w:val="24"/>
          <w:szCs w:val="24"/>
        </w:rPr>
        <w:t>. Формирование отрядов Красной гвардии.</w:t>
      </w:r>
    </w:p>
    <w:p w:rsidR="00F04609" w:rsidRPr="00F04609" w:rsidRDefault="00F04609" w:rsidP="00F046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земств. Активизация профсоюзов. Переход на предприятиях к рабочему самоуправлению. Противостояние </w:t>
      </w:r>
      <w:proofErr w:type="spellStart"/>
      <w:r w:rsidRPr="00F04609">
        <w:rPr>
          <w:rFonts w:ascii="Times New Roman" w:eastAsia="Times New Roman" w:hAnsi="Times New Roman" w:cs="Times New Roman"/>
          <w:sz w:val="24"/>
          <w:szCs w:val="24"/>
        </w:rPr>
        <w:t>КОБа</w:t>
      </w:r>
      <w:proofErr w:type="spellEnd"/>
      <w:r w:rsidRPr="00F04609">
        <w:rPr>
          <w:rFonts w:ascii="Times New Roman" w:eastAsia="Times New Roman" w:hAnsi="Times New Roman" w:cs="Times New Roman"/>
          <w:sz w:val="24"/>
          <w:szCs w:val="24"/>
        </w:rPr>
        <w:t xml:space="preserve"> и Совета рабочих, солдатских и казачьих депутатов.</w:t>
      </w:r>
    </w:p>
    <w:p w:rsidR="00F04609" w:rsidRPr="00F04609" w:rsidRDefault="00F04609" w:rsidP="00F046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Создание политических партий. Меньшевики. Эсеры.  Областники. Большевики. </w:t>
      </w:r>
    </w:p>
    <w:p w:rsidR="00F04609" w:rsidRPr="00F04609" w:rsidRDefault="00F04609" w:rsidP="00F046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ab/>
        <w:t xml:space="preserve">Июль </w:t>
      </w:r>
      <w:smartTag w:uri="urn:schemas-microsoft-com:office:smarttags" w:element="metricconverter">
        <w:smartTagPr>
          <w:attr w:name="ProductID" w:val="1917 г"/>
        </w:smartTagPr>
        <w:r w:rsidRPr="00F04609">
          <w:rPr>
            <w:rFonts w:ascii="Times New Roman" w:eastAsia="Times New Roman" w:hAnsi="Times New Roman" w:cs="Times New Roman"/>
            <w:sz w:val="24"/>
            <w:szCs w:val="24"/>
          </w:rPr>
          <w:t>1917 г</w:t>
        </w:r>
      </w:smartTag>
      <w:r w:rsidRPr="00F04609">
        <w:rPr>
          <w:rFonts w:ascii="Times New Roman" w:eastAsia="Times New Roman" w:hAnsi="Times New Roman" w:cs="Times New Roman"/>
          <w:sz w:val="24"/>
          <w:szCs w:val="24"/>
        </w:rPr>
        <w:t>. Выборы в Городскую Думу.</w:t>
      </w:r>
    </w:p>
    <w:p w:rsidR="00F04609" w:rsidRPr="00F04609" w:rsidRDefault="00F04609" w:rsidP="00F046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ab/>
        <w:t>Период двоевластия. Попытка  свержения Советов. Начальник красноярского гарнизона Толстов.  Общероссийская забастовка железнодорожников.</w:t>
      </w:r>
    </w:p>
    <w:p w:rsidR="00F04609" w:rsidRPr="00F04609" w:rsidRDefault="00F04609" w:rsidP="00F046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противостояния КОБ и Совета. Установление советской власти на всей территории Енисейской губернии.</w:t>
      </w:r>
    </w:p>
    <w:p w:rsidR="00F04609" w:rsidRPr="00F04609" w:rsidRDefault="00F04609" w:rsidP="00F046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Создание новых государственных институтов и укрепление нового государства в соответствии с большевистской диктатурой пролетариата. </w:t>
      </w:r>
    </w:p>
    <w:p w:rsidR="00F04609" w:rsidRPr="00F04609" w:rsidRDefault="00F04609" w:rsidP="00F04609">
      <w:pPr>
        <w:pStyle w:val="1"/>
        <w:tabs>
          <w:tab w:val="left" w:pos="357"/>
        </w:tabs>
        <w:jc w:val="both"/>
        <w:rPr>
          <w:rFonts w:ascii="Times New Roman" w:hAnsi="Times New Roman"/>
          <w:kern w:val="0"/>
          <w:sz w:val="24"/>
          <w:szCs w:val="24"/>
        </w:rPr>
      </w:pPr>
      <w:r w:rsidRPr="00F04609">
        <w:rPr>
          <w:rFonts w:ascii="Times New Roman" w:hAnsi="Times New Roman"/>
          <w:kern w:val="0"/>
          <w:sz w:val="24"/>
          <w:szCs w:val="24"/>
        </w:rPr>
        <w:lastRenderedPageBreak/>
        <w:t>Временное Сибирское правительство и его деятельность</w:t>
      </w:r>
    </w:p>
    <w:p w:rsidR="00F04609" w:rsidRPr="00F04609" w:rsidRDefault="00F04609" w:rsidP="00F046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 xml:space="preserve">Создание Временного Сибирского правительства. Основные мероприятия Временного Сибирского правительства, направленные на укрепление новой власти. Создание административно-карательной системы власти. </w:t>
      </w:r>
      <w:smartTag w:uri="urn:schemas-microsoft-com:office:smarttags" w:element="metricconverter">
        <w:smartTagPr>
          <w:attr w:name="ProductID" w:val="1918 г"/>
        </w:smartTagPr>
        <w:r w:rsidRPr="00F04609">
          <w:rPr>
            <w:rFonts w:ascii="Times New Roman" w:eastAsia="Times New Roman" w:hAnsi="Times New Roman" w:cs="Times New Roman"/>
            <w:sz w:val="24"/>
            <w:szCs w:val="24"/>
          </w:rPr>
          <w:t>1918 г</w:t>
        </w:r>
      </w:smartTag>
      <w:r w:rsidRPr="00F04609">
        <w:rPr>
          <w:rFonts w:ascii="Times New Roman" w:eastAsia="Times New Roman" w:hAnsi="Times New Roman" w:cs="Times New Roman"/>
          <w:sz w:val="24"/>
          <w:szCs w:val="24"/>
        </w:rPr>
        <w:t>. создание Красной Армии. Объявление губернии на военном положении. Изменение внутриполитической ситуации в стране.</w:t>
      </w:r>
    </w:p>
    <w:p w:rsidR="00F04609" w:rsidRPr="00F04609" w:rsidRDefault="00F04609" w:rsidP="00F046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ab/>
        <w:t>Появление предпосылок Гражданской войны. Восстание чехословацкого корпуса. Восточный  фронт – главный фронт гражданской войны. Падение  советской власти в Красноярске. Основные мероприятия белогвардейцев на территории Енисейской губернии (социально-экономическая политика).</w:t>
      </w:r>
    </w:p>
    <w:p w:rsidR="00F04609" w:rsidRPr="00F04609" w:rsidRDefault="00F04609" w:rsidP="00F046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Адмирал Колчак. Борьба трудящихся Енисейской губернии против интервентов и белогвардейцев. Освобождение Енисейской губернии от интервентов и белогвардейцев. </w:t>
      </w:r>
      <w:r w:rsidRPr="00F04609">
        <w:rPr>
          <w:rFonts w:ascii="Times New Roman" w:eastAsia="Times New Roman" w:hAnsi="Times New Roman" w:cs="Times New Roman"/>
          <w:sz w:val="24"/>
          <w:szCs w:val="24"/>
        </w:rPr>
        <w:tab/>
        <w:t xml:space="preserve">Армия А. Кравченко – М. </w:t>
      </w:r>
      <w:proofErr w:type="spellStart"/>
      <w:r w:rsidRPr="00F04609">
        <w:rPr>
          <w:rFonts w:ascii="Times New Roman" w:eastAsia="Times New Roman" w:hAnsi="Times New Roman" w:cs="Times New Roman"/>
          <w:sz w:val="24"/>
          <w:szCs w:val="24"/>
        </w:rPr>
        <w:t>Щетинкина</w:t>
      </w:r>
      <w:proofErr w:type="spellEnd"/>
      <w:r w:rsidRPr="00F04609">
        <w:rPr>
          <w:rFonts w:ascii="Times New Roman" w:eastAsia="Times New Roman" w:hAnsi="Times New Roman" w:cs="Times New Roman"/>
          <w:sz w:val="24"/>
          <w:szCs w:val="24"/>
        </w:rPr>
        <w:t>. Боевые действия Красной Армии на территории Енисейской губернии. Восстание в Красноярске и восстановление советской власти.</w:t>
      </w:r>
    </w:p>
    <w:p w:rsidR="00F04609" w:rsidRDefault="00F04609" w:rsidP="00F04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09">
        <w:rPr>
          <w:rFonts w:ascii="Times New Roman" w:eastAsia="Times New Roman" w:hAnsi="Times New Roman" w:cs="Times New Roman"/>
          <w:sz w:val="24"/>
          <w:szCs w:val="24"/>
        </w:rPr>
        <w:t xml:space="preserve"> Значение гражданской войны</w:t>
      </w:r>
    </w:p>
    <w:p w:rsidR="00F04609" w:rsidRPr="00CF4F96" w:rsidRDefault="00F04609" w:rsidP="00F04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b/>
          <w:sz w:val="24"/>
          <w:szCs w:val="24"/>
        </w:rPr>
        <w:t>Гражданская война (1918 – 1920г.г.)</w:t>
      </w:r>
    </w:p>
    <w:p w:rsidR="00F04609" w:rsidRPr="00CF4F96" w:rsidRDefault="00F04609" w:rsidP="00F0460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96">
        <w:rPr>
          <w:rFonts w:ascii="Times New Roman" w:hAnsi="Times New Roman" w:cs="Times New Roman"/>
          <w:sz w:val="24"/>
          <w:szCs w:val="24"/>
        </w:rPr>
        <w:t xml:space="preserve">       Основные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события</w:t>
      </w:r>
      <w:r w:rsidRPr="00CF4F96">
        <w:rPr>
          <w:rFonts w:ascii="Times New Roman" w:hAnsi="Times New Roman" w:cs="Times New Roman"/>
          <w:sz w:val="24"/>
          <w:szCs w:val="24"/>
        </w:rPr>
        <w:t xml:space="preserve"> и последствия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войны на территории Енисейской губернии.</w:t>
      </w:r>
      <w:r w:rsidRPr="00CF4F96">
        <w:rPr>
          <w:rFonts w:ascii="Times New Roman" w:hAnsi="Times New Roman" w:cs="Times New Roman"/>
          <w:sz w:val="24"/>
          <w:szCs w:val="24"/>
        </w:rPr>
        <w:t xml:space="preserve"> Политическая ситуация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>, сложи</w:t>
      </w:r>
      <w:r w:rsidRPr="00CF4F96">
        <w:rPr>
          <w:rFonts w:ascii="Times New Roman" w:hAnsi="Times New Roman" w:cs="Times New Roman"/>
          <w:sz w:val="24"/>
          <w:szCs w:val="24"/>
        </w:rPr>
        <w:t>вшаяся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в Енисейской губернии после Февральской революции</w:t>
      </w:r>
      <w:r w:rsidRPr="00CF4F96">
        <w:rPr>
          <w:rFonts w:ascii="Times New Roman" w:hAnsi="Times New Roman" w:cs="Times New Roman"/>
          <w:sz w:val="24"/>
          <w:szCs w:val="24"/>
        </w:rPr>
        <w:t xml:space="preserve">. 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>Октябрьски</w:t>
      </w:r>
      <w:r w:rsidRPr="00CF4F96">
        <w:rPr>
          <w:rFonts w:ascii="Times New Roman" w:hAnsi="Times New Roman" w:cs="Times New Roman"/>
          <w:sz w:val="24"/>
          <w:szCs w:val="24"/>
        </w:rPr>
        <w:t>е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события 1917г. на территории Енисейской губернии.</w:t>
      </w:r>
      <w:r w:rsidRPr="00CF4F96">
        <w:rPr>
          <w:rFonts w:ascii="Times New Roman" w:hAnsi="Times New Roman" w:cs="Times New Roman"/>
          <w:sz w:val="24"/>
          <w:szCs w:val="24"/>
        </w:rPr>
        <w:t xml:space="preserve"> 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>Временное Сибирское Правительство</w:t>
      </w:r>
      <w:r w:rsidRPr="00CF4F96">
        <w:rPr>
          <w:rFonts w:ascii="Times New Roman" w:hAnsi="Times New Roman" w:cs="Times New Roman"/>
          <w:sz w:val="24"/>
          <w:szCs w:val="24"/>
        </w:rPr>
        <w:t>.</w:t>
      </w:r>
    </w:p>
    <w:p w:rsidR="00F04609" w:rsidRPr="00CF4F96" w:rsidRDefault="00F04609" w:rsidP="00F04609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hAnsi="Times New Roman" w:cs="Times New Roman"/>
          <w:sz w:val="24"/>
          <w:szCs w:val="24"/>
        </w:rPr>
        <w:t xml:space="preserve">Начало гражданской войны. Возникновение двух фронтов: </w:t>
      </w:r>
      <w:proofErr w:type="spellStart"/>
      <w:r w:rsidRPr="00CF4F96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</w:p>
    <w:p w:rsidR="00F04609" w:rsidRPr="00CF4F96" w:rsidRDefault="00F04609" w:rsidP="00F0460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96">
        <w:rPr>
          <w:rFonts w:ascii="Times New Roman" w:hAnsi="Times New Roman" w:cs="Times New Roman"/>
          <w:sz w:val="24"/>
          <w:szCs w:val="24"/>
        </w:rPr>
        <w:t>Клюквенского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(со стороны Канска</w:t>
      </w:r>
      <w:r w:rsidRPr="00CF4F96">
        <w:rPr>
          <w:rFonts w:ascii="Times New Roman" w:hAnsi="Times New Roman" w:cs="Times New Roman"/>
          <w:sz w:val="24"/>
          <w:szCs w:val="24"/>
        </w:rPr>
        <w:t xml:space="preserve">). 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политика Временного Сибирского правительства и Колчака</w:t>
      </w:r>
      <w:r w:rsidRPr="00CF4F96">
        <w:rPr>
          <w:rFonts w:ascii="Times New Roman" w:hAnsi="Times New Roman" w:cs="Times New Roman"/>
          <w:sz w:val="24"/>
          <w:szCs w:val="24"/>
        </w:rPr>
        <w:t xml:space="preserve">. 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>Партизанское движение</w:t>
      </w:r>
      <w:r w:rsidRPr="00CF4F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609" w:rsidRPr="00CF4F96" w:rsidRDefault="00F04609" w:rsidP="00F04609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F96" w:rsidRPr="00CF4F96" w:rsidRDefault="00F04609" w:rsidP="00CF4F96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>Центры партизанского движения в Енисейской губернии:</w:t>
      </w:r>
      <w:r w:rsidRPr="00CF4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Северо-Ачинский</w:t>
      </w:r>
      <w:proofErr w:type="spellEnd"/>
      <w:r w:rsidRPr="00CF4F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Степано-Баджейский</w:t>
      </w:r>
      <w:proofErr w:type="spellEnd"/>
      <w:r w:rsidRPr="00CF4F9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Тасеевский</w:t>
      </w:r>
      <w:proofErr w:type="spellEnd"/>
      <w:r w:rsidRPr="00CF4F96">
        <w:rPr>
          <w:rFonts w:ascii="Times New Roman" w:hAnsi="Times New Roman" w:cs="Times New Roman"/>
          <w:sz w:val="24"/>
          <w:szCs w:val="24"/>
        </w:rPr>
        <w:t xml:space="preserve">, 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>Минусинский</w:t>
      </w:r>
      <w:r w:rsidR="00CF4F96" w:rsidRPr="00CF4F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Шиткинский</w:t>
      </w:r>
      <w:proofErr w:type="spellEnd"/>
      <w:r w:rsidRPr="00CF4F96">
        <w:rPr>
          <w:rFonts w:ascii="Times New Roman" w:hAnsi="Times New Roman" w:cs="Times New Roman"/>
          <w:sz w:val="24"/>
          <w:szCs w:val="24"/>
        </w:rPr>
        <w:t>.</w:t>
      </w:r>
      <w:r w:rsidR="00CF4F96" w:rsidRPr="00CF4F96">
        <w:rPr>
          <w:rFonts w:ascii="Times New Roman" w:hAnsi="Times New Roman" w:cs="Times New Roman"/>
          <w:sz w:val="24"/>
          <w:szCs w:val="24"/>
        </w:rPr>
        <w:t xml:space="preserve"> </w:t>
      </w:r>
      <w:r w:rsidR="00CF4F96" w:rsidRPr="00CF4F96">
        <w:rPr>
          <w:rFonts w:ascii="Times New Roman" w:eastAsia="Times New Roman" w:hAnsi="Times New Roman" w:cs="Times New Roman"/>
          <w:sz w:val="24"/>
          <w:szCs w:val="24"/>
        </w:rPr>
        <w:t xml:space="preserve">Лидеры партизанского движения: </w:t>
      </w:r>
      <w:proofErr w:type="spellStart"/>
      <w:r w:rsidR="00CF4F96" w:rsidRPr="00CF4F96">
        <w:rPr>
          <w:rFonts w:ascii="Times New Roman" w:eastAsia="Times New Roman" w:hAnsi="Times New Roman" w:cs="Times New Roman"/>
          <w:sz w:val="24"/>
          <w:szCs w:val="24"/>
        </w:rPr>
        <w:t>Щетинкин</w:t>
      </w:r>
      <w:proofErr w:type="spellEnd"/>
      <w:r w:rsidR="00CF4F96" w:rsidRPr="00CF4F96">
        <w:rPr>
          <w:rFonts w:ascii="Times New Roman" w:eastAsia="Times New Roman" w:hAnsi="Times New Roman" w:cs="Times New Roman"/>
          <w:sz w:val="24"/>
          <w:szCs w:val="24"/>
        </w:rPr>
        <w:t>, Богданович, Федоров, Кравченко</w:t>
      </w:r>
    </w:p>
    <w:p w:rsidR="00CF4F96" w:rsidRPr="00CF4F96" w:rsidRDefault="00CF4F96" w:rsidP="00CF4F96">
      <w:pPr>
        <w:pStyle w:val="1"/>
        <w:tabs>
          <w:tab w:val="left" w:pos="357"/>
        </w:tabs>
        <w:spacing w:before="0" w:after="0"/>
        <w:rPr>
          <w:rFonts w:ascii="Times New Roman" w:hAnsi="Times New Roman"/>
          <w:kern w:val="0"/>
          <w:sz w:val="24"/>
          <w:szCs w:val="24"/>
        </w:rPr>
      </w:pPr>
      <w:r w:rsidRPr="00CF4F96">
        <w:rPr>
          <w:rFonts w:ascii="Times New Roman" w:hAnsi="Times New Roman"/>
          <w:kern w:val="0"/>
          <w:sz w:val="24"/>
          <w:szCs w:val="24"/>
        </w:rPr>
        <w:t>Восстановление разрушенного хозяйства в 20-е годы. Политика НЭП на территории Енисейской губернии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1921г. Указ о начале проведения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в промышленности. Восстановление промышленности. Реорганизация системы управления промышленностью. Итоги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в промышленности.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 xml:space="preserve">Оживление финансовой системы как результат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. Внешняя торговля в годы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. Итоги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в торговле. 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F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сельского хозяйства в 20-ые годы. </w:t>
      </w:r>
      <w:smartTag w:uri="urn:schemas-microsoft-com:office:smarttags" w:element="metricconverter">
        <w:smartTagPr>
          <w:attr w:name="ProductID" w:val="1922 г"/>
        </w:smartTagPr>
        <w:r w:rsidRPr="00CF4F96">
          <w:rPr>
            <w:rFonts w:ascii="Times New Roman" w:eastAsia="Times New Roman" w:hAnsi="Times New Roman" w:cs="Times New Roman"/>
            <w:sz w:val="24"/>
            <w:szCs w:val="24"/>
          </w:rPr>
          <w:t>1922 г</w:t>
        </w:r>
      </w:smartTag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. - переход к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НЭПу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в Сибири. Положение деревни и крестьян в период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. Движение </w:t>
      </w:r>
      <w:proofErr w:type="gramStart"/>
      <w:r w:rsidRPr="00CF4F96">
        <w:rPr>
          <w:rFonts w:ascii="Times New Roman" w:eastAsia="Times New Roman" w:hAnsi="Times New Roman" w:cs="Times New Roman"/>
          <w:sz w:val="24"/>
          <w:szCs w:val="24"/>
        </w:rPr>
        <w:t>крестьян-культурников</w:t>
      </w:r>
      <w:proofErr w:type="gram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1925г. изменение внутренней политике в отношении крестьян. Оживление сельскохозяйственной кооперации.  Создание коммун. Итоги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в сельском хозяйстве.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Политическая ситуация в годы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>. Многопартийность. Отмена военного положения. Новый избирательный закон. Заявление о самоликвидации эсеров и меньшевиков. Административно-территориальное деление. 1934г</w:t>
      </w:r>
      <w:proofErr w:type="gramStart"/>
      <w:r w:rsidRPr="00CF4F96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CF4F96">
        <w:rPr>
          <w:rFonts w:ascii="Times New Roman" w:eastAsia="Times New Roman" w:hAnsi="Times New Roman" w:cs="Times New Roman"/>
          <w:sz w:val="24"/>
          <w:szCs w:val="24"/>
        </w:rPr>
        <w:t>создание Красноярского края.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 xml:space="preserve">Причины неудач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. Значение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4F96" w:rsidRPr="00CF4F96" w:rsidRDefault="00CF4F96" w:rsidP="00CF4F96">
      <w:pPr>
        <w:spacing w:after="0"/>
        <w:rPr>
          <w:rFonts w:ascii="Calibri" w:eastAsia="Times New Roman" w:hAnsi="Calibri" w:cs="Times New Roman"/>
        </w:rPr>
      </w:pPr>
    </w:p>
    <w:p w:rsidR="00F04609" w:rsidRPr="00CF4F96" w:rsidRDefault="00CF4F96" w:rsidP="00CF4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b/>
          <w:sz w:val="24"/>
          <w:szCs w:val="24"/>
        </w:rPr>
        <w:t>Индустриализация и коллективизация в Красноярском крае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Развитие края в 30-ые годы </w:t>
      </w:r>
      <w:smartTag w:uri="urn:schemas-microsoft-com:office:smarttags" w:element="metricconverter">
        <w:smartTagPr>
          <w:attr w:name="ProductID" w:val="1928 г"/>
        </w:smartTagPr>
        <w:r w:rsidRPr="00CF4F96">
          <w:rPr>
            <w:rFonts w:ascii="Times New Roman" w:eastAsia="Times New Roman" w:hAnsi="Times New Roman" w:cs="Times New Roman"/>
            <w:sz w:val="24"/>
            <w:szCs w:val="24"/>
          </w:rPr>
          <w:t>1928 г</w:t>
        </w:r>
      </w:smartTag>
      <w:r w:rsidRPr="00CF4F96">
        <w:rPr>
          <w:rFonts w:ascii="Times New Roman" w:eastAsia="Times New Roman" w:hAnsi="Times New Roman" w:cs="Times New Roman"/>
          <w:sz w:val="24"/>
          <w:szCs w:val="24"/>
        </w:rPr>
        <w:t>. начало первой пятилетки. Основные достижения первой пятилетки. Система фабрично-заводских училищ. Итоги первой пятилетки.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 xml:space="preserve">1932-1937гг вторая пятилетка. Начало сооружения завода </w:t>
      </w:r>
      <w:proofErr w:type="spellStart"/>
      <w:r w:rsidRPr="00CF4F96">
        <w:rPr>
          <w:rFonts w:ascii="Times New Roman" w:eastAsia="Times New Roman" w:hAnsi="Times New Roman" w:cs="Times New Roman"/>
          <w:sz w:val="24"/>
          <w:szCs w:val="24"/>
        </w:rPr>
        <w:t>Красмаш</w:t>
      </w:r>
      <w:proofErr w:type="spellEnd"/>
      <w:r w:rsidRPr="00CF4F96">
        <w:rPr>
          <w:rFonts w:ascii="Times New Roman" w:eastAsia="Times New Roman" w:hAnsi="Times New Roman" w:cs="Times New Roman"/>
          <w:sz w:val="24"/>
          <w:szCs w:val="24"/>
        </w:rPr>
        <w:t xml:space="preserve">. Субботин. Развитие лесной промышленности. Развитие транспортной сети. Итоги второй пятилетки. 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Третья пятилетка. Государственная система трудовых ресурсов. Запрет перехода рабочего с предприятия на предприятие.</w:t>
      </w:r>
    </w:p>
    <w:p w:rsid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>Преобразования в сельском хозяйстве. 1927г. – курс на коллективизацию. Массовые конфискации. 1930г. – сплошная коллективизация. Причины, итоги и значение проведения коллективизаций на территории Красноярского края.</w:t>
      </w:r>
    </w:p>
    <w:p w:rsidR="00CF4F96" w:rsidRPr="00CF4F96" w:rsidRDefault="00CF4F96" w:rsidP="00F04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b/>
          <w:sz w:val="24"/>
          <w:szCs w:val="24"/>
        </w:rPr>
        <w:t>Край в годы Великой Отечественной войны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>Индустриальное  развитие края в годы ВОВ. Задачи,  стоящие пред промышленностью. Принципы размещения эвакуированных предприятий на территории края. Трудовые ресурсы в годы Великой Отечественной войны. Подготовка кадров.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 xml:space="preserve">Деревня и сельское хозяйство в годы войны. Развитие колхозов и совхозов. Животноводство. Социалистическое соревнование. 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 xml:space="preserve">Уровень жизни в годы войны. Демографическая среда. Здравоохранение. 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Общественно-политическая жизнь в годы войны. Формы общественно- политической жизни. 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>Подвиги красноярцев на фронтах Великой Отечественной войны. Вклад Красноярского края в победу над немецко-фашистскими захватчиками.</w:t>
      </w:r>
    </w:p>
    <w:p w:rsidR="00CF4F96" w:rsidRPr="00CF4F96" w:rsidRDefault="00CF4F96" w:rsidP="00CF4F9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96">
        <w:rPr>
          <w:rFonts w:ascii="Times New Roman" w:eastAsia="Times New Roman" w:hAnsi="Times New Roman" w:cs="Times New Roman"/>
          <w:sz w:val="24"/>
          <w:szCs w:val="24"/>
        </w:rPr>
        <w:tab/>
        <w:t>Итоги Великой Отечественной войны для Красноярского края.</w:t>
      </w:r>
    </w:p>
    <w:p w:rsidR="00CF4F96" w:rsidRDefault="00CF4F96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47" w:rsidRDefault="00372247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47" w:rsidRPr="005F4A26" w:rsidRDefault="005F4A26" w:rsidP="005F4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26">
        <w:rPr>
          <w:rFonts w:ascii="Times New Roman" w:hAnsi="Times New Roman" w:cs="Times New Roman"/>
          <w:sz w:val="24"/>
          <w:szCs w:val="24"/>
        </w:rPr>
        <w:t>С</w:t>
      </w:r>
      <w:r w:rsidRPr="005F4A26">
        <w:rPr>
          <w:rFonts w:ascii="Times New Roman" w:hAnsi="Times New Roman" w:cs="Times New Roman"/>
          <w:b/>
          <w:sz w:val="24"/>
          <w:szCs w:val="24"/>
        </w:rPr>
        <w:t>оциально-политическое развитие края в 1946-1980 годы</w:t>
      </w:r>
    </w:p>
    <w:p w:rsidR="005F4A26" w:rsidRPr="005F4A26" w:rsidRDefault="005F4A26" w:rsidP="005F4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A26" w:rsidRPr="005F4A26" w:rsidRDefault="005F4A26" w:rsidP="005F4A2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4A26">
        <w:rPr>
          <w:rFonts w:ascii="Times New Roman" w:hAnsi="Times New Roman" w:cs="Times New Roman"/>
          <w:sz w:val="24"/>
          <w:szCs w:val="24"/>
        </w:rPr>
        <w:t xml:space="preserve">Жизненный уровень населения после Великой Отечественной войны. </w:t>
      </w:r>
    </w:p>
    <w:p w:rsidR="005F4A26" w:rsidRPr="005F4A26" w:rsidRDefault="005F4A26" w:rsidP="005F4A2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4A26">
        <w:rPr>
          <w:rFonts w:ascii="Times New Roman" w:hAnsi="Times New Roman" w:cs="Times New Roman"/>
          <w:sz w:val="24"/>
          <w:szCs w:val="24"/>
        </w:rPr>
        <w:tab/>
        <w:t>Изменения в жизни населения в 50-ые; 60-ые; 70-ые; 80-ые годы. Пропасть между городом и деревней. Программа строительства коммунизма в СССР. Строительство образцовых деревень. Интенсивная индустриализация. Рост городов и городского населения. Строительство жилья. Коренное изменение в системе расселения. Перспективные и неперспективные деревни. Рост заработной платы. Выплата пенсии колхозников.</w:t>
      </w:r>
    </w:p>
    <w:p w:rsidR="005F4A26" w:rsidRPr="005F4A26" w:rsidRDefault="005F4A26" w:rsidP="005F4A2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4A26">
        <w:rPr>
          <w:rFonts w:ascii="Times New Roman" w:hAnsi="Times New Roman" w:cs="Times New Roman"/>
          <w:sz w:val="24"/>
          <w:szCs w:val="24"/>
        </w:rPr>
        <w:tab/>
        <w:t xml:space="preserve">Изменение облика </w:t>
      </w:r>
      <w:proofErr w:type="gramStart"/>
      <w:r w:rsidRPr="005F4A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4A26">
        <w:rPr>
          <w:rFonts w:ascii="Times New Roman" w:hAnsi="Times New Roman" w:cs="Times New Roman"/>
          <w:sz w:val="24"/>
          <w:szCs w:val="24"/>
        </w:rPr>
        <w:t xml:space="preserve">. Красноярска в послевоенный период. Культурная жизнь края. Появление творческих союзов. Творчество В.П. Астафьева. Работы А. </w:t>
      </w:r>
      <w:proofErr w:type="spellStart"/>
      <w:r w:rsidRPr="005F4A26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5F4A26">
        <w:rPr>
          <w:rFonts w:ascii="Times New Roman" w:hAnsi="Times New Roman" w:cs="Times New Roman"/>
          <w:sz w:val="24"/>
          <w:szCs w:val="24"/>
        </w:rPr>
        <w:t xml:space="preserve">. Расцвет художественной самодеятельности. Строительство спортивных сооружений. Музеи </w:t>
      </w:r>
      <w:proofErr w:type="gramStart"/>
      <w:r w:rsidRPr="005F4A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4A26">
        <w:rPr>
          <w:rFonts w:ascii="Times New Roman" w:hAnsi="Times New Roman" w:cs="Times New Roman"/>
          <w:sz w:val="24"/>
          <w:szCs w:val="24"/>
        </w:rPr>
        <w:t>. Красноярска.</w:t>
      </w:r>
    </w:p>
    <w:p w:rsidR="005F4A26" w:rsidRPr="005F4A26" w:rsidRDefault="005F4A26" w:rsidP="005F4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4A26">
        <w:rPr>
          <w:rFonts w:ascii="Times New Roman" w:hAnsi="Times New Roman" w:cs="Times New Roman"/>
          <w:b/>
          <w:sz w:val="24"/>
          <w:szCs w:val="24"/>
        </w:rPr>
        <w:t xml:space="preserve">  Красноярский край на пороге XXI века.</w:t>
      </w:r>
    </w:p>
    <w:p w:rsidR="005F4A26" w:rsidRPr="005F4A26" w:rsidRDefault="005F4A26" w:rsidP="005F4A26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A26" w:rsidRPr="005F4A26" w:rsidRDefault="005F4A26" w:rsidP="005F4A2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4A26">
        <w:rPr>
          <w:rFonts w:ascii="Times New Roman" w:hAnsi="Times New Roman" w:cs="Times New Roman"/>
          <w:sz w:val="24"/>
          <w:szCs w:val="24"/>
        </w:rPr>
        <w:t xml:space="preserve">Социальная политика края в условиях рыночных </w:t>
      </w:r>
      <w:proofErr w:type="spellStart"/>
      <w:r w:rsidRPr="005F4A26">
        <w:rPr>
          <w:rFonts w:ascii="Times New Roman" w:hAnsi="Times New Roman" w:cs="Times New Roman"/>
          <w:sz w:val="24"/>
          <w:szCs w:val="24"/>
        </w:rPr>
        <w:t>отношений</w:t>
      </w:r>
      <w:proofErr w:type="gramStart"/>
      <w:r w:rsidRPr="005F4A26">
        <w:rPr>
          <w:rFonts w:ascii="Times New Roman" w:hAnsi="Times New Roman" w:cs="Times New Roman"/>
          <w:sz w:val="24"/>
          <w:szCs w:val="24"/>
        </w:rPr>
        <w:t>.</w:t>
      </w:r>
      <w:r w:rsidR="00E376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37643">
        <w:rPr>
          <w:rFonts w:ascii="Times New Roman" w:hAnsi="Times New Roman" w:cs="Times New Roman"/>
          <w:sz w:val="24"/>
          <w:szCs w:val="24"/>
        </w:rPr>
        <w:t>ерестройка</w:t>
      </w:r>
      <w:proofErr w:type="spellEnd"/>
      <w:r w:rsidR="00E37643">
        <w:rPr>
          <w:rFonts w:ascii="Times New Roman" w:hAnsi="Times New Roman" w:cs="Times New Roman"/>
          <w:sz w:val="24"/>
          <w:szCs w:val="24"/>
        </w:rPr>
        <w:t>.</w:t>
      </w:r>
      <w:r w:rsidRPr="005F4A26">
        <w:rPr>
          <w:rFonts w:ascii="Times New Roman" w:hAnsi="Times New Roman" w:cs="Times New Roman"/>
          <w:sz w:val="24"/>
          <w:szCs w:val="24"/>
        </w:rPr>
        <w:t xml:space="preserve"> Изменения в жизни общества. Красноярский край –  один из самых богатых регионов России.</w:t>
      </w:r>
    </w:p>
    <w:p w:rsidR="005F4A26" w:rsidRPr="005F4A26" w:rsidRDefault="005F4A26" w:rsidP="005F4A2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4A26">
        <w:rPr>
          <w:rFonts w:ascii="Times New Roman" w:hAnsi="Times New Roman" w:cs="Times New Roman"/>
          <w:sz w:val="24"/>
          <w:szCs w:val="24"/>
        </w:rPr>
        <w:tab/>
        <w:t xml:space="preserve">Изменение в политической жизни края. Появление новых институтов власти. Профессия губернатор: Зубов – Лебедь – </w:t>
      </w:r>
      <w:proofErr w:type="spellStart"/>
      <w:r w:rsidRPr="005F4A26">
        <w:rPr>
          <w:rFonts w:ascii="Times New Roman" w:hAnsi="Times New Roman" w:cs="Times New Roman"/>
          <w:sz w:val="24"/>
          <w:szCs w:val="24"/>
        </w:rPr>
        <w:t>Хлопонин</w:t>
      </w:r>
      <w:proofErr w:type="spellEnd"/>
      <w:r w:rsidRPr="005F4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A26" w:rsidRPr="005F4A26" w:rsidRDefault="005F4A26" w:rsidP="005F4A2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4A26">
        <w:rPr>
          <w:rFonts w:ascii="Times New Roman" w:hAnsi="Times New Roman" w:cs="Times New Roman"/>
          <w:sz w:val="24"/>
          <w:szCs w:val="24"/>
        </w:rPr>
        <w:tab/>
        <w:t>Отношения Красноярского края на Федеральном уровне.</w:t>
      </w:r>
    </w:p>
    <w:p w:rsidR="005F4A26" w:rsidRPr="005F4A26" w:rsidRDefault="005F4A26" w:rsidP="005F4A2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4A26">
        <w:rPr>
          <w:rFonts w:ascii="Times New Roman" w:hAnsi="Times New Roman" w:cs="Times New Roman"/>
          <w:sz w:val="24"/>
          <w:szCs w:val="24"/>
        </w:rPr>
        <w:tab/>
        <w:t>Место и роль Красноярского края в развитии России.</w:t>
      </w:r>
    </w:p>
    <w:p w:rsidR="00372247" w:rsidRDefault="00372247" w:rsidP="005F4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47" w:rsidRDefault="005F4A26" w:rsidP="00CF4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26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  <w:r w:rsidRPr="005F4A26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470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A26">
        <w:rPr>
          <w:rFonts w:ascii="Times New Roman" w:hAnsi="Times New Roman" w:cs="Times New Roman"/>
          <w:b/>
          <w:sz w:val="24"/>
          <w:szCs w:val="24"/>
        </w:rPr>
        <w:t>века</w:t>
      </w:r>
    </w:p>
    <w:p w:rsidR="005F4A26" w:rsidRPr="005F4A26" w:rsidRDefault="005F4A26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4A26">
        <w:rPr>
          <w:rFonts w:ascii="Times New Roman" w:hAnsi="Times New Roman" w:cs="Times New Roman"/>
          <w:sz w:val="24"/>
          <w:szCs w:val="24"/>
        </w:rPr>
        <w:t>Политическая жизнь Красноярского края.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Численность, демографическая ситуация. Экономика. </w:t>
      </w:r>
      <w:r w:rsidR="008A7DAE">
        <w:rPr>
          <w:rFonts w:ascii="Times New Roman" w:hAnsi="Times New Roman" w:cs="Times New Roman"/>
          <w:sz w:val="24"/>
          <w:szCs w:val="24"/>
        </w:rPr>
        <w:t>Стратегические направления развития экономики края.</w:t>
      </w:r>
    </w:p>
    <w:p w:rsidR="00372247" w:rsidRPr="005F4A26" w:rsidRDefault="00372247" w:rsidP="00CF4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247" w:rsidRDefault="00372247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47" w:rsidRDefault="00372247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47" w:rsidRDefault="00372247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47" w:rsidRDefault="00372247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47" w:rsidRDefault="00372247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3" w:rsidRDefault="00E37643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3" w:rsidRDefault="00E37643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3" w:rsidRDefault="00E37643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3" w:rsidRDefault="00E37643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47" w:rsidRDefault="00372247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43" w:rsidRDefault="00E37643" w:rsidP="00E37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курса 11 класс</w:t>
      </w:r>
    </w:p>
    <w:p w:rsidR="00E37643" w:rsidRDefault="00E37643" w:rsidP="00E37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22" w:type="dxa"/>
        <w:tblLook w:val="04A0"/>
      </w:tblPr>
      <w:tblGrid>
        <w:gridCol w:w="1101"/>
        <w:gridCol w:w="5953"/>
        <w:gridCol w:w="2268"/>
      </w:tblGrid>
      <w:tr w:rsidR="00E37643" w:rsidRPr="00E37643" w:rsidTr="00FB1623">
        <w:tc>
          <w:tcPr>
            <w:tcW w:w="1101" w:type="dxa"/>
          </w:tcPr>
          <w:p w:rsidR="00E37643" w:rsidRPr="00E37643" w:rsidRDefault="00E37643" w:rsidP="00F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</w:tcPr>
          <w:p w:rsidR="00E37643" w:rsidRPr="00E37643" w:rsidRDefault="00E37643" w:rsidP="00E3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:rsidR="00E37643" w:rsidRPr="00E37643" w:rsidRDefault="00E37643" w:rsidP="00F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37643" w:rsidRPr="00E37643" w:rsidTr="00FB1623">
        <w:tc>
          <w:tcPr>
            <w:tcW w:w="1101" w:type="dxa"/>
          </w:tcPr>
          <w:p w:rsidR="00E37643" w:rsidRPr="00E37643" w:rsidRDefault="00E37643" w:rsidP="00E37643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7643" w:rsidRPr="00E37643" w:rsidRDefault="00E37643" w:rsidP="00E3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43" w:rsidRPr="00E37643" w:rsidRDefault="00E37643" w:rsidP="00E3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Социально-политическое развитие края в 1946-1980 годы</w:t>
            </w:r>
          </w:p>
          <w:p w:rsidR="00E37643" w:rsidRPr="00E37643" w:rsidRDefault="00E37643" w:rsidP="00E3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7643" w:rsidRPr="00E37643" w:rsidRDefault="00E37643" w:rsidP="00F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7643" w:rsidRPr="00E37643" w:rsidTr="00FB1623">
        <w:tc>
          <w:tcPr>
            <w:tcW w:w="1101" w:type="dxa"/>
          </w:tcPr>
          <w:p w:rsidR="00E37643" w:rsidRPr="00E37643" w:rsidRDefault="00E37643" w:rsidP="00E37643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7643" w:rsidRPr="00E37643" w:rsidRDefault="00E37643" w:rsidP="00E3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>Красноярский край на пороге XXI века.</w:t>
            </w:r>
          </w:p>
          <w:p w:rsidR="00E37643" w:rsidRPr="00E37643" w:rsidRDefault="00E37643" w:rsidP="00021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7643" w:rsidRPr="00E37643" w:rsidRDefault="00E37643" w:rsidP="00F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7643" w:rsidRPr="00E37643" w:rsidTr="00FB1623">
        <w:tc>
          <w:tcPr>
            <w:tcW w:w="1101" w:type="dxa"/>
          </w:tcPr>
          <w:p w:rsidR="00E37643" w:rsidRPr="00E37643" w:rsidRDefault="00E37643" w:rsidP="00E37643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7643" w:rsidRPr="00E37643" w:rsidRDefault="00E37643" w:rsidP="00E3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</w:t>
            </w:r>
            <w:r w:rsidRPr="00E3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E37643" w:rsidRPr="00E37643" w:rsidRDefault="00E37643" w:rsidP="00E3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7643" w:rsidRPr="00E37643" w:rsidRDefault="00E37643" w:rsidP="00F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7643" w:rsidRPr="00E37643" w:rsidTr="00FB1623">
        <w:tc>
          <w:tcPr>
            <w:tcW w:w="1101" w:type="dxa"/>
          </w:tcPr>
          <w:p w:rsidR="00E37643" w:rsidRPr="00E37643" w:rsidRDefault="00E37643" w:rsidP="00E37643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7643" w:rsidRPr="00E37643" w:rsidRDefault="00E37643" w:rsidP="00AE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C6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</w:tcPr>
          <w:p w:rsidR="00E37643" w:rsidRPr="00E37643" w:rsidRDefault="00E37643" w:rsidP="00F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43" w:rsidRPr="00E37643" w:rsidTr="00FB1623">
        <w:tc>
          <w:tcPr>
            <w:tcW w:w="1101" w:type="dxa"/>
          </w:tcPr>
          <w:p w:rsidR="00E37643" w:rsidRPr="00E37643" w:rsidRDefault="00E37643" w:rsidP="00FB16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7643" w:rsidRPr="00E37643" w:rsidRDefault="00E37643" w:rsidP="00FB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7643" w:rsidRPr="00E37643" w:rsidRDefault="00E37643" w:rsidP="00F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72247" w:rsidRDefault="00372247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47" w:rsidRDefault="00372247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03" w:rsidRDefault="00470803" w:rsidP="00470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803" w:rsidRDefault="00470803" w:rsidP="00470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803" w:rsidRDefault="00470803" w:rsidP="008A6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803" w:rsidRDefault="00470803" w:rsidP="00470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43" w:rsidRDefault="00142343" w:rsidP="00CF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343" w:rsidRPr="00300440" w:rsidRDefault="00142343" w:rsidP="00142343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ИЛЛЮСТРИРОВАННАЯ </w:t>
      </w:r>
      <w:r w:rsidRPr="0030044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ИСТОРИЯ КРАСНОЯРЬЯ </w:t>
      </w:r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(XVI — начало XX века).</w:t>
      </w:r>
      <w:r w:rsidR="00A36C6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Электронное издание: Красноярск, 2015г.</w:t>
      </w:r>
    </w:p>
    <w:p w:rsidR="00142343" w:rsidRPr="00300440" w:rsidRDefault="00142343" w:rsidP="00142343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Красноярский край в истории Отечества. Книга 2. Октябрь 2017-1940гг., хрестоматия для учащихся старших классов средней школы </w:t>
      </w:r>
      <w:proofErr w:type="gramStart"/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:К</w:t>
      </w:r>
      <w:proofErr w:type="gramEnd"/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расноярск, Красноярское книжное издательство, 1996.</w:t>
      </w:r>
    </w:p>
    <w:p w:rsidR="00142343" w:rsidRPr="00300440" w:rsidRDefault="0089550D" w:rsidP="00142343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Б.Е </w:t>
      </w:r>
      <w:proofErr w:type="spellStart"/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Андюсев</w:t>
      </w:r>
      <w:proofErr w:type="spellEnd"/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Сибирское краеведение, хозяйство, быт, традиции старожилов Енисейской губернии </w:t>
      </w:r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XIX</w:t>
      </w:r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-начала </w:t>
      </w:r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XX</w:t>
      </w:r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вв.: Красноярск, Красноярский </w:t>
      </w:r>
      <w:proofErr w:type="spellStart"/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пистель</w:t>
      </w:r>
      <w:proofErr w:type="spellEnd"/>
      <w:r w:rsidRPr="003004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2006.</w:t>
      </w:r>
    </w:p>
    <w:p w:rsidR="00300440" w:rsidRPr="00300440" w:rsidRDefault="00300440" w:rsidP="00300440">
      <w:pPr>
        <w:numPr>
          <w:ilvl w:val="0"/>
          <w:numId w:val="9"/>
        </w:numPr>
        <w:shd w:val="clear" w:color="auto" w:fill="FFFFFF"/>
        <w:tabs>
          <w:tab w:val="left" w:pos="3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440">
        <w:rPr>
          <w:rFonts w:ascii="Times New Roman" w:eastAsia="Times New Roman" w:hAnsi="Times New Roman" w:cs="Times New Roman"/>
          <w:sz w:val="24"/>
          <w:szCs w:val="24"/>
        </w:rPr>
        <w:t>История Красноярского края</w:t>
      </w:r>
      <w:proofErr w:type="gramStart"/>
      <w:r w:rsidRPr="003004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0440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gramStart"/>
      <w:r w:rsidRPr="0030044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00440">
        <w:rPr>
          <w:rFonts w:ascii="Times New Roman" w:eastAsia="Times New Roman" w:hAnsi="Times New Roman" w:cs="Times New Roman"/>
          <w:sz w:val="24"/>
          <w:szCs w:val="24"/>
        </w:rPr>
        <w:t>ед. Моисеева Л.П. Учебное пособие по краеведению. Красноярск, 1967.</w:t>
      </w:r>
    </w:p>
    <w:p w:rsidR="00300440" w:rsidRPr="00300440" w:rsidRDefault="00300440" w:rsidP="00300440">
      <w:pPr>
        <w:numPr>
          <w:ilvl w:val="0"/>
          <w:numId w:val="9"/>
        </w:numPr>
        <w:shd w:val="clear" w:color="auto" w:fill="FFFFFF"/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440">
        <w:rPr>
          <w:rFonts w:ascii="Times New Roman" w:eastAsia="Times New Roman" w:hAnsi="Times New Roman" w:cs="Times New Roman"/>
          <w:sz w:val="24"/>
          <w:szCs w:val="24"/>
        </w:rPr>
        <w:t xml:space="preserve">Красноярье: пять веков истории. Учебное пособие по краеведению. Часть </w:t>
      </w:r>
      <w:r w:rsidRPr="0030044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00440">
        <w:rPr>
          <w:rFonts w:ascii="Times New Roman" w:eastAsia="Times New Roman" w:hAnsi="Times New Roman" w:cs="Times New Roman"/>
          <w:sz w:val="24"/>
          <w:szCs w:val="24"/>
        </w:rPr>
        <w:t>. – Красноярск. Группа компаний «Платина», 2006.</w:t>
      </w:r>
    </w:p>
    <w:p w:rsidR="00300440" w:rsidRPr="00300440" w:rsidRDefault="00300440" w:rsidP="00142343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40">
        <w:rPr>
          <w:rFonts w:ascii="Times New Roman" w:eastAsia="Times New Roman" w:hAnsi="Times New Roman" w:cs="Times New Roman"/>
          <w:sz w:val="24"/>
          <w:szCs w:val="24"/>
        </w:rPr>
        <w:t>Бердников Л.П. Вся красноярская власть: Очерки истории местного управления и самоуправления (1917-1993), Красноярск,1995</w:t>
      </w:r>
    </w:p>
    <w:sectPr w:rsidR="00300440" w:rsidRPr="00300440" w:rsidSect="005E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57C"/>
    <w:multiLevelType w:val="multilevel"/>
    <w:tmpl w:val="1A7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17CA9"/>
    <w:multiLevelType w:val="multilevel"/>
    <w:tmpl w:val="69F0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01A20"/>
    <w:multiLevelType w:val="hybridMultilevel"/>
    <w:tmpl w:val="EE68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E254F"/>
    <w:multiLevelType w:val="hybridMultilevel"/>
    <w:tmpl w:val="0B006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E1B86"/>
    <w:multiLevelType w:val="hybridMultilevel"/>
    <w:tmpl w:val="EE68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B7AC1"/>
    <w:multiLevelType w:val="hybridMultilevel"/>
    <w:tmpl w:val="06D2F240"/>
    <w:lvl w:ilvl="0" w:tplc="712E91C6">
      <w:start w:val="26"/>
      <w:numFmt w:val="bullet"/>
      <w:lvlText w:val="-"/>
      <w:lvlJc w:val="left"/>
      <w:pPr>
        <w:ind w:left="927" w:hanging="360"/>
      </w:p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F6596"/>
    <w:multiLevelType w:val="multilevel"/>
    <w:tmpl w:val="E3D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C61D4"/>
    <w:multiLevelType w:val="hybridMultilevel"/>
    <w:tmpl w:val="ECD6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02C20"/>
    <w:multiLevelType w:val="hybridMultilevel"/>
    <w:tmpl w:val="E0385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E0EEE"/>
    <w:multiLevelType w:val="multilevel"/>
    <w:tmpl w:val="012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D4C37"/>
    <w:multiLevelType w:val="multilevel"/>
    <w:tmpl w:val="52C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C5107"/>
    <w:multiLevelType w:val="hybridMultilevel"/>
    <w:tmpl w:val="7276AC6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44163"/>
    <w:multiLevelType w:val="multilevel"/>
    <w:tmpl w:val="5594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429C3"/>
    <w:multiLevelType w:val="hybridMultilevel"/>
    <w:tmpl w:val="109A5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7B7413"/>
    <w:multiLevelType w:val="hybridMultilevel"/>
    <w:tmpl w:val="90FCBFB0"/>
    <w:lvl w:ilvl="0" w:tplc="2C60E31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E1BA4"/>
    <w:multiLevelType w:val="multilevel"/>
    <w:tmpl w:val="5018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532172"/>
    <w:multiLevelType w:val="multilevel"/>
    <w:tmpl w:val="A2E0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500267"/>
    <w:multiLevelType w:val="hybridMultilevel"/>
    <w:tmpl w:val="B986E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CF9"/>
    <w:multiLevelType w:val="hybridMultilevel"/>
    <w:tmpl w:val="109A5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D81E74"/>
    <w:multiLevelType w:val="multilevel"/>
    <w:tmpl w:val="10A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45277"/>
    <w:multiLevelType w:val="singleLevel"/>
    <w:tmpl w:val="8D68495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8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21"/>
  </w:num>
  <w:num w:numId="11">
    <w:abstractNumId w:val="0"/>
  </w:num>
  <w:num w:numId="12">
    <w:abstractNumId w:val="11"/>
  </w:num>
  <w:num w:numId="13">
    <w:abstractNumId w:val="17"/>
  </w:num>
  <w:num w:numId="14">
    <w:abstractNumId w:val="20"/>
  </w:num>
  <w:num w:numId="15">
    <w:abstractNumId w:val="7"/>
  </w:num>
  <w:num w:numId="16">
    <w:abstractNumId w:val="1"/>
  </w:num>
  <w:num w:numId="17">
    <w:abstractNumId w:val="13"/>
  </w:num>
  <w:num w:numId="18">
    <w:abstractNumId w:val="10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4701"/>
    <w:rsid w:val="000212A2"/>
    <w:rsid w:val="00043422"/>
    <w:rsid w:val="000E38BC"/>
    <w:rsid w:val="000F5F20"/>
    <w:rsid w:val="001014CD"/>
    <w:rsid w:val="001100C7"/>
    <w:rsid w:val="00142343"/>
    <w:rsid w:val="0019634A"/>
    <w:rsid w:val="001A16E0"/>
    <w:rsid w:val="0020659C"/>
    <w:rsid w:val="002408FE"/>
    <w:rsid w:val="00244B18"/>
    <w:rsid w:val="00292976"/>
    <w:rsid w:val="00296D49"/>
    <w:rsid w:val="002B058A"/>
    <w:rsid w:val="002C0111"/>
    <w:rsid w:val="00300440"/>
    <w:rsid w:val="00372247"/>
    <w:rsid w:val="003A6198"/>
    <w:rsid w:val="003E7A21"/>
    <w:rsid w:val="0043302B"/>
    <w:rsid w:val="0046154B"/>
    <w:rsid w:val="00470803"/>
    <w:rsid w:val="00515CD5"/>
    <w:rsid w:val="005E07CE"/>
    <w:rsid w:val="005F3B70"/>
    <w:rsid w:val="005F4A26"/>
    <w:rsid w:val="00645978"/>
    <w:rsid w:val="0067639E"/>
    <w:rsid w:val="006A5D81"/>
    <w:rsid w:val="006E4701"/>
    <w:rsid w:val="006F4A78"/>
    <w:rsid w:val="00703FF9"/>
    <w:rsid w:val="00720B5C"/>
    <w:rsid w:val="007869DE"/>
    <w:rsid w:val="007A5C8A"/>
    <w:rsid w:val="007E23BC"/>
    <w:rsid w:val="00827B25"/>
    <w:rsid w:val="00866C2B"/>
    <w:rsid w:val="0089550D"/>
    <w:rsid w:val="008A6101"/>
    <w:rsid w:val="008A7DAE"/>
    <w:rsid w:val="00902519"/>
    <w:rsid w:val="00970441"/>
    <w:rsid w:val="00972D90"/>
    <w:rsid w:val="009B6766"/>
    <w:rsid w:val="00A01140"/>
    <w:rsid w:val="00A123D3"/>
    <w:rsid w:val="00A36C6E"/>
    <w:rsid w:val="00A9153E"/>
    <w:rsid w:val="00AB395A"/>
    <w:rsid w:val="00AE6C69"/>
    <w:rsid w:val="00B70739"/>
    <w:rsid w:val="00B75033"/>
    <w:rsid w:val="00BF708E"/>
    <w:rsid w:val="00CC5253"/>
    <w:rsid w:val="00CF4F96"/>
    <w:rsid w:val="00CF6CE4"/>
    <w:rsid w:val="00D00ABC"/>
    <w:rsid w:val="00D033C9"/>
    <w:rsid w:val="00D11947"/>
    <w:rsid w:val="00D246A7"/>
    <w:rsid w:val="00D522DF"/>
    <w:rsid w:val="00DD3456"/>
    <w:rsid w:val="00DD6AC4"/>
    <w:rsid w:val="00DF78E9"/>
    <w:rsid w:val="00E13234"/>
    <w:rsid w:val="00E36550"/>
    <w:rsid w:val="00E37643"/>
    <w:rsid w:val="00E75E29"/>
    <w:rsid w:val="00EA4C04"/>
    <w:rsid w:val="00F04609"/>
    <w:rsid w:val="00F16E59"/>
    <w:rsid w:val="00F34D26"/>
    <w:rsid w:val="00F41E65"/>
    <w:rsid w:val="00F8308E"/>
    <w:rsid w:val="00F93E24"/>
    <w:rsid w:val="00FC7A60"/>
    <w:rsid w:val="00FE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5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153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6E47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E4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6E47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E47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5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A915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99"/>
    <w:rsid w:val="00CF4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F4F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9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97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51</cp:revision>
  <cp:lastPrinted>2020-10-26T01:35:00Z</cp:lastPrinted>
  <dcterms:created xsi:type="dcterms:W3CDTF">2020-10-18T22:27:00Z</dcterms:created>
  <dcterms:modified xsi:type="dcterms:W3CDTF">2023-09-26T03:05:00Z</dcterms:modified>
</cp:coreProperties>
</file>