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EA" w:rsidRDefault="004C1920" w:rsidP="001E3E6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429978" cy="1891357"/>
            <wp:effectExtent l="19050" t="0" r="0" b="0"/>
            <wp:docPr id="1" name="Рисунок 1" descr="C:\Users\abaev\AppData\Local\Microsoft\Windows\INetCache\Content.Word\2024-10-07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ev\AppData\Local\Microsoft\Windows\INetCache\Content.Word\2024-10-07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16" t="10599" b="62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978" cy="189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3E68">
        <w:rPr>
          <w:rFonts w:ascii="Times New Roman" w:eastAsia="Times New Roman" w:hAnsi="Times New Roman" w:cs="Times New Roman"/>
          <w:b/>
        </w:rPr>
        <w:t xml:space="preserve">РАБОЧАЯ ПРОГРАММА </w:t>
      </w:r>
      <w:r w:rsidR="00AF5D05">
        <w:rPr>
          <w:rFonts w:ascii="Times New Roman" w:eastAsia="Times New Roman" w:hAnsi="Times New Roman" w:cs="Times New Roman"/>
          <w:b/>
        </w:rPr>
        <w:t xml:space="preserve">ЭЛЕКТИВНОГО </w:t>
      </w:r>
      <w:r w:rsidRPr="001E3E68">
        <w:rPr>
          <w:rFonts w:ascii="Times New Roman" w:eastAsia="Times New Roman" w:hAnsi="Times New Roman" w:cs="Times New Roman"/>
          <w:b/>
        </w:rPr>
        <w:t>КУРСА</w:t>
      </w:r>
    </w:p>
    <w:p w:rsidR="001E3E68" w:rsidRPr="001E3E68" w:rsidRDefault="001E3E68" w:rsidP="001E3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68">
        <w:rPr>
          <w:rFonts w:ascii="Times New Roman" w:eastAsia="Times New Roman" w:hAnsi="Times New Roman" w:cs="Times New Roman"/>
          <w:b/>
          <w:sz w:val="24"/>
          <w:szCs w:val="24"/>
        </w:rPr>
        <w:t xml:space="preserve">(Уровень </w:t>
      </w:r>
      <w:r w:rsidR="00BB2C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E3E6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E3E68" w:rsidRDefault="00AF5D05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Математика: подготовка к ОГЭ</w:t>
      </w: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Pr="00D015CD" w:rsidRDefault="00D015CD" w:rsidP="00D015C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Cs w:val="24"/>
          <w:lang w:eastAsia="ru-RU"/>
        </w:rPr>
      </w:pPr>
      <w:r w:rsidRPr="00D015CD">
        <w:rPr>
          <w:rFonts w:ascii="Times New Roman CYR" w:eastAsia="Times New Roman" w:hAnsi="Times New Roman CYR" w:cs="Times New Roman CYR"/>
          <w:b/>
          <w:szCs w:val="24"/>
          <w:lang w:eastAsia="ru-RU"/>
        </w:rPr>
        <w:t>8 класс</w:t>
      </w: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F77507" w:rsidRDefault="00F77507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4C1920" w:rsidRPr="001E3E68" w:rsidRDefault="004C1920" w:rsidP="00F77507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E3E68" w:rsidRDefault="001E3E68" w:rsidP="001E3E68">
      <w:pPr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6F2EC8" w:rsidRDefault="006F2EC8" w:rsidP="001E3E68">
      <w:pPr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6F2EC8" w:rsidRDefault="006F2EC8" w:rsidP="001E3E68">
      <w:pPr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6F2EC8" w:rsidRPr="001E3E68" w:rsidRDefault="006F2EC8" w:rsidP="001E3E68">
      <w:pPr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1E3E68" w:rsidRPr="001E3E68" w:rsidRDefault="001E3E68" w:rsidP="001E3E68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              </w:t>
      </w: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с. Нижняя </w:t>
      </w:r>
      <w:proofErr w:type="spellStart"/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Есауловка</w:t>
      </w:r>
      <w:proofErr w:type="spellEnd"/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2024</w:t>
      </w:r>
    </w:p>
    <w:p w:rsidR="00E830EA" w:rsidRDefault="001E3E68" w:rsidP="001E3E68">
      <w:pPr>
        <w:widowControl w:val="0"/>
        <w:autoSpaceDE w:val="0"/>
        <w:autoSpaceDN w:val="0"/>
        <w:spacing w:after="0" w:line="240" w:lineRule="auto"/>
        <w:ind w:left="852"/>
        <w:jc w:val="center"/>
        <w:outlineLvl w:val="1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>024-2025</w:t>
      </w: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учебный год</w:t>
      </w:r>
    </w:p>
    <w:p w:rsidR="00AF5D05" w:rsidRDefault="00AF5D05" w:rsidP="001E3E68">
      <w:pPr>
        <w:widowControl w:val="0"/>
        <w:autoSpaceDE w:val="0"/>
        <w:autoSpaceDN w:val="0"/>
        <w:spacing w:after="0" w:line="240" w:lineRule="auto"/>
        <w:ind w:left="852"/>
        <w:jc w:val="center"/>
        <w:outlineLvl w:val="1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</w:p>
    <w:p w:rsidR="00AF5D05" w:rsidRDefault="00AF5D05" w:rsidP="001E3E68">
      <w:pPr>
        <w:widowControl w:val="0"/>
        <w:autoSpaceDE w:val="0"/>
        <w:autoSpaceDN w:val="0"/>
        <w:spacing w:after="0" w:line="240" w:lineRule="auto"/>
        <w:ind w:left="8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68" w:rsidRPr="001E3E68" w:rsidRDefault="001E3E68" w:rsidP="001E3E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E3E68" w:rsidRPr="001E3E68" w:rsidRDefault="001E3E68" w:rsidP="001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AF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элективного </w:t>
      </w:r>
      <w:r w:rsidRPr="001E3E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составлена на основе следующих документов:</w:t>
      </w:r>
    </w:p>
    <w:p w:rsidR="001E3E68" w:rsidRDefault="001E3E68" w:rsidP="001E3E6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5D05" w:rsidRPr="001E3E68" w:rsidRDefault="00AF5D05" w:rsidP="00AF5D05">
      <w:pPr>
        <w:widowControl w:val="0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autoSpaceDE w:val="0"/>
        <w:autoSpaceDN w:val="0"/>
        <w:spacing w:before="17" w:after="0" w:line="240" w:lineRule="auto"/>
        <w:ind w:left="106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E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Федеральный Закон </w:t>
      </w:r>
      <w:r w:rsidRPr="001E3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29.12.2012 г. №273-ФЗ «Об образовании в Российской Федерации»; </w:t>
      </w:r>
    </w:p>
    <w:p w:rsidR="00AF5D05" w:rsidRPr="00E830EA" w:rsidRDefault="00AF5D05" w:rsidP="00AF5D05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left="1069" w:right="139"/>
        <w:jc w:val="both"/>
        <w:rPr>
          <w:rFonts w:ascii="Times New Roman" w:eastAsia="Times New Roman" w:hAnsi="Times New Roman" w:cs="Times New Roman"/>
          <w:sz w:val="28"/>
        </w:rPr>
      </w:pPr>
      <w:r w:rsidRPr="00E830E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от</w:t>
      </w:r>
      <w:r w:rsidRPr="00E830EA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31.05.2021</w:t>
      </w:r>
      <w:r w:rsidRPr="00E830EA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№</w:t>
      </w:r>
      <w:r w:rsidRPr="00E830E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287</w:t>
      </w:r>
      <w:r w:rsidRPr="00E830E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«Об</w:t>
      </w:r>
      <w:r w:rsidRPr="00E830E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утверждении</w:t>
      </w:r>
      <w:r w:rsidRPr="00E830EA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федерального</w:t>
      </w:r>
      <w:r w:rsidRPr="00E830EA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E830EA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стандарта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основного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общего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образования»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E830EA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05.07.2021</w:t>
      </w:r>
      <w:r w:rsidRPr="00E830E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№</w:t>
      </w:r>
      <w:r w:rsidRPr="00E830EA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64101).</w:t>
      </w:r>
    </w:p>
    <w:p w:rsidR="00AF5D05" w:rsidRPr="00E830EA" w:rsidRDefault="00AF5D05" w:rsidP="00AF5D05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" w:after="0" w:line="362" w:lineRule="auto"/>
        <w:ind w:left="1069" w:right="151"/>
        <w:jc w:val="both"/>
        <w:rPr>
          <w:rFonts w:ascii="Times New Roman" w:eastAsia="Times New Roman" w:hAnsi="Times New Roman" w:cs="Times New Roman"/>
          <w:sz w:val="28"/>
        </w:rPr>
      </w:pPr>
      <w:r w:rsidRPr="00E830E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от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18.07.2022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№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568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«О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внесении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изменений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в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федеральный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государственный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образовательный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стандарт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основного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общего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образования»</w:t>
      </w:r>
      <w:r w:rsidRPr="00E830E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E830EA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17.08.2022</w:t>
      </w:r>
      <w:r w:rsidRPr="00E830E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№</w:t>
      </w:r>
      <w:r w:rsidRPr="00E830EA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69675).</w:t>
      </w:r>
    </w:p>
    <w:p w:rsidR="00AF5D05" w:rsidRPr="007F6011" w:rsidRDefault="00AF5D05" w:rsidP="00AF5D05">
      <w:pPr>
        <w:pStyle w:val="a7"/>
        <w:numPr>
          <w:ilvl w:val="0"/>
          <w:numId w:val="2"/>
        </w:numPr>
        <w:tabs>
          <w:tab w:val="left" w:pos="1288"/>
        </w:tabs>
        <w:spacing w:before="1" w:line="362" w:lineRule="auto"/>
        <w:ind w:left="1069" w:right="151"/>
        <w:rPr>
          <w:sz w:val="28"/>
        </w:rPr>
      </w:pPr>
      <w:r w:rsidRPr="007F6011">
        <w:rPr>
          <w:sz w:val="28"/>
        </w:rPr>
        <w:t>Приказ     Министерства     просвещения     Российской     Федерации</w:t>
      </w:r>
      <w:r w:rsidRPr="007F6011">
        <w:rPr>
          <w:spacing w:val="1"/>
          <w:sz w:val="28"/>
        </w:rPr>
        <w:t xml:space="preserve"> </w:t>
      </w:r>
      <w:r w:rsidRPr="007F6011">
        <w:rPr>
          <w:sz w:val="28"/>
        </w:rPr>
        <w:t>от 18.05.2023 № 370 «Об утверждении федеральной образовательной</w:t>
      </w:r>
      <w:r w:rsidRPr="007F6011">
        <w:rPr>
          <w:spacing w:val="1"/>
          <w:sz w:val="28"/>
        </w:rPr>
        <w:t xml:space="preserve"> </w:t>
      </w:r>
      <w:r w:rsidRPr="007F6011">
        <w:rPr>
          <w:sz w:val="28"/>
        </w:rPr>
        <w:t>программы</w:t>
      </w:r>
      <w:r w:rsidRPr="007F6011">
        <w:rPr>
          <w:spacing w:val="1"/>
          <w:sz w:val="28"/>
        </w:rPr>
        <w:t xml:space="preserve"> </w:t>
      </w:r>
      <w:r w:rsidRPr="007F6011">
        <w:rPr>
          <w:sz w:val="28"/>
        </w:rPr>
        <w:t>основного</w:t>
      </w:r>
      <w:r w:rsidRPr="007F6011">
        <w:rPr>
          <w:spacing w:val="1"/>
          <w:sz w:val="28"/>
        </w:rPr>
        <w:t xml:space="preserve"> </w:t>
      </w:r>
      <w:r w:rsidRPr="007F6011">
        <w:rPr>
          <w:sz w:val="28"/>
        </w:rPr>
        <w:t>общего</w:t>
      </w:r>
      <w:r w:rsidRPr="007F6011">
        <w:rPr>
          <w:spacing w:val="1"/>
          <w:sz w:val="28"/>
        </w:rPr>
        <w:t xml:space="preserve"> </w:t>
      </w:r>
      <w:r w:rsidRPr="007F6011">
        <w:rPr>
          <w:sz w:val="28"/>
        </w:rPr>
        <w:t>образования»</w:t>
      </w:r>
      <w:r w:rsidRPr="007F6011">
        <w:rPr>
          <w:spacing w:val="1"/>
          <w:sz w:val="28"/>
        </w:rPr>
        <w:t xml:space="preserve"> </w:t>
      </w:r>
      <w:r w:rsidRPr="007F6011">
        <w:rPr>
          <w:sz w:val="28"/>
        </w:rPr>
        <w:t>(Зарегистрирован</w:t>
      </w:r>
      <w:r w:rsidRPr="007F6011">
        <w:rPr>
          <w:spacing w:val="1"/>
          <w:sz w:val="28"/>
        </w:rPr>
        <w:t xml:space="preserve"> </w:t>
      </w:r>
      <w:r w:rsidRPr="007F6011">
        <w:rPr>
          <w:sz w:val="28"/>
        </w:rPr>
        <w:t>12.07.2023).</w:t>
      </w:r>
    </w:p>
    <w:p w:rsidR="00AF5D05" w:rsidRPr="00E830EA" w:rsidRDefault="00AF5D05" w:rsidP="00AF5D05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0" w:after="0" w:line="360" w:lineRule="auto"/>
        <w:ind w:left="1069" w:right="139"/>
        <w:jc w:val="both"/>
        <w:rPr>
          <w:rFonts w:ascii="Times New Roman" w:eastAsia="Times New Roman" w:hAnsi="Times New Roman" w:cs="Times New Roman"/>
          <w:sz w:val="28"/>
        </w:rPr>
      </w:pPr>
      <w:r w:rsidRPr="00E830EA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от 19.02.2024 № 110 «О внесении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изменений в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некоторые приказы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Министерства    образования    и     науки     Российской     Федерации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и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Министерства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просвещения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Российской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Федерации,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касающиеся</w:t>
      </w:r>
      <w:r w:rsidRPr="00E830E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федеральных</w:t>
      </w:r>
      <w:r w:rsidRPr="00E830E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государственных</w:t>
      </w:r>
      <w:r w:rsidRPr="00E830EA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образовательных</w:t>
      </w:r>
      <w:r w:rsidRPr="00E830EA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стандартов</w:t>
      </w:r>
      <w:r w:rsidRPr="00E830E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основного</w:t>
      </w:r>
      <w:r w:rsidRPr="00E830EA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общего</w:t>
      </w:r>
      <w:r w:rsidRPr="00E830EA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образования»</w:t>
      </w:r>
      <w:r w:rsidRPr="00E830EA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(Зарегистрирован</w:t>
      </w:r>
      <w:r w:rsidRPr="00E830EA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22.02.2024</w:t>
      </w:r>
      <w:r w:rsidRPr="00E830EA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№</w:t>
      </w:r>
      <w:r w:rsidRPr="00E830EA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E830EA">
        <w:rPr>
          <w:rFonts w:ascii="Times New Roman" w:eastAsia="Times New Roman" w:hAnsi="Times New Roman" w:cs="Times New Roman"/>
          <w:sz w:val="28"/>
        </w:rPr>
        <w:t>77331).</w:t>
      </w:r>
    </w:p>
    <w:p w:rsidR="00AF5D05" w:rsidRPr="00604257" w:rsidRDefault="00AF5D05" w:rsidP="00AF5D05">
      <w:pPr>
        <w:pStyle w:val="a7"/>
        <w:numPr>
          <w:ilvl w:val="0"/>
          <w:numId w:val="2"/>
        </w:numPr>
        <w:spacing w:before="75" w:line="357" w:lineRule="auto"/>
        <w:ind w:left="1069" w:right="157"/>
        <w:rPr>
          <w:sz w:val="28"/>
          <w:szCs w:val="28"/>
        </w:rPr>
      </w:pPr>
      <w:r w:rsidRPr="00604257">
        <w:rPr>
          <w:color w:val="000000"/>
          <w:sz w:val="28"/>
          <w:szCs w:val="28"/>
          <w:lang w:val="en-US"/>
        </w:rPr>
        <w:t>СП 2.4.3648-20;</w:t>
      </w:r>
    </w:p>
    <w:p w:rsidR="00AF5D05" w:rsidRPr="00604257" w:rsidRDefault="00AF5D05" w:rsidP="00AF5D05">
      <w:pPr>
        <w:pStyle w:val="a7"/>
        <w:numPr>
          <w:ilvl w:val="0"/>
          <w:numId w:val="2"/>
        </w:numPr>
        <w:spacing w:before="75" w:line="357" w:lineRule="auto"/>
        <w:ind w:left="1069" w:right="157"/>
        <w:rPr>
          <w:sz w:val="28"/>
          <w:szCs w:val="28"/>
        </w:rPr>
      </w:pPr>
      <w:proofErr w:type="spellStart"/>
      <w:r w:rsidRPr="00604257">
        <w:rPr>
          <w:color w:val="000000"/>
          <w:sz w:val="28"/>
          <w:szCs w:val="28"/>
          <w:lang w:val="en-US"/>
        </w:rPr>
        <w:t>СанПиН</w:t>
      </w:r>
      <w:proofErr w:type="spellEnd"/>
      <w:r w:rsidRPr="00604257">
        <w:rPr>
          <w:color w:val="000000"/>
          <w:sz w:val="28"/>
          <w:szCs w:val="28"/>
          <w:lang w:val="en-US"/>
        </w:rPr>
        <w:t xml:space="preserve"> 1.2.3685-21;</w:t>
      </w:r>
    </w:p>
    <w:p w:rsidR="00AF5D05" w:rsidRPr="0074510D" w:rsidRDefault="00AF5D05" w:rsidP="00AF5D05">
      <w:pPr>
        <w:pStyle w:val="a7"/>
        <w:numPr>
          <w:ilvl w:val="0"/>
          <w:numId w:val="2"/>
        </w:numPr>
        <w:ind w:left="1069"/>
        <w:rPr>
          <w:sz w:val="28"/>
          <w:szCs w:val="28"/>
        </w:rPr>
      </w:pPr>
      <w:r>
        <w:rPr>
          <w:sz w:val="28"/>
          <w:szCs w:val="28"/>
        </w:rPr>
        <w:t>ООП О</w:t>
      </w:r>
      <w:r w:rsidRPr="0074510D">
        <w:rPr>
          <w:sz w:val="28"/>
          <w:szCs w:val="28"/>
        </w:rPr>
        <w:t>ОО в соответствии с ФГОС на 2024-2025 учебный год (с изменениями);</w:t>
      </w: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5D05" w:rsidRDefault="00AF5D05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510D" w:rsidRDefault="0074510D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5D05" w:rsidRPr="00AF5D05" w:rsidRDefault="00AF5D05" w:rsidP="00AF5D05">
      <w:pPr>
        <w:ind w:left="-15" w:right="66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 xml:space="preserve">Данный курс систематизирует содержание учебных предметов «Алгебра» и «Геометрия» и служит подготовительной базой для учащихся 8 класса при подготовке к государственной итоговой аттестации. Характерной особенностью данного учебного </w:t>
      </w:r>
      <w:r w:rsidRPr="00AF5D05">
        <w:rPr>
          <w:rFonts w:ascii="Times New Roman" w:hAnsi="Times New Roman" w:cs="Times New Roman"/>
          <w:sz w:val="28"/>
          <w:szCs w:val="28"/>
        </w:rPr>
        <w:lastRenderedPageBreak/>
        <w:t xml:space="preserve">курса является систематизация, обобщение, расширение и углубление  знаний учащихся, закрепление и развитие умений и навыков по основным темам курса математики.  </w:t>
      </w:r>
    </w:p>
    <w:p w:rsidR="00AF5D05" w:rsidRPr="00AF5D05" w:rsidRDefault="00AF5D05" w:rsidP="00AF5D05">
      <w:pPr>
        <w:ind w:left="-15" w:right="66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 xml:space="preserve"> Курс предполагает теоретические и практические занятия. Особое внимание будет уделено изучению критериев оценивания, оформлению решения и  записи ответа в каждой задаче. </w:t>
      </w:r>
    </w:p>
    <w:p w:rsidR="00AF5D05" w:rsidRPr="00AF5D05" w:rsidRDefault="00AF5D05" w:rsidP="00AF5D05">
      <w:pPr>
        <w:ind w:left="-5" w:right="66"/>
        <w:jc w:val="both"/>
        <w:rPr>
          <w:rFonts w:ascii="Times New Roman" w:hAnsi="Times New Roman" w:cs="Times New Roman"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 xml:space="preserve">Программа ориентирована на  повторение содержательно-методических линий учебного предмета «Математики» за 5-8 класс: алгебраические выражения, функции, уравнения и неравенства, основные темы геометрии. </w:t>
      </w:r>
    </w:p>
    <w:p w:rsidR="00AF5D05" w:rsidRPr="00AF5D05" w:rsidRDefault="00AF5D05" w:rsidP="00AF5D05">
      <w:pPr>
        <w:ind w:left="-5" w:right="66"/>
        <w:jc w:val="both"/>
        <w:rPr>
          <w:rFonts w:ascii="Times New Roman" w:hAnsi="Times New Roman" w:cs="Times New Roman"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 xml:space="preserve">       Рабочая программа составлена с учётом индивидуальных особенностей классов.   Так как  большая часть учащихся нуждается в занятиях с целью устранения трудностей в изучении математики, также имеются учащиеся, которым необходимы занятия, так как некоторые учащиеся потенциально могут показать высокие результаты на ОГЭ. </w:t>
      </w:r>
    </w:p>
    <w:p w:rsidR="00AF5D05" w:rsidRPr="00AF5D05" w:rsidRDefault="00AF5D05" w:rsidP="00AF5D05">
      <w:pPr>
        <w:ind w:left="-5" w:right="66"/>
        <w:jc w:val="both"/>
        <w:rPr>
          <w:rFonts w:ascii="Times New Roman" w:hAnsi="Times New Roman" w:cs="Times New Roman"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 xml:space="preserve">      Информационный материал подобран с учётом особенностей класса, сочетается с активными  формами работы, которые позволят учащимся повысить уровень знаний и умений, необходимых для успешной сдачи экзаменов. </w:t>
      </w:r>
    </w:p>
    <w:p w:rsidR="00AF5D05" w:rsidRPr="00AF5D05" w:rsidRDefault="00AF5D05" w:rsidP="00AF5D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 xml:space="preserve">  </w:t>
      </w:r>
      <w:r w:rsidRPr="00AF5D05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AF5D05" w:rsidRPr="00AF5D05" w:rsidRDefault="00AF5D05" w:rsidP="00AF5D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5D05" w:rsidRPr="00AF5D05" w:rsidRDefault="00AF5D05" w:rsidP="00AF5D05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>повышение математической подготовки школьников.</w:t>
      </w:r>
    </w:p>
    <w:p w:rsidR="00AF5D05" w:rsidRPr="00AF5D05" w:rsidRDefault="00AF5D05" w:rsidP="00AF5D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D05" w:rsidRPr="00AF5D05" w:rsidRDefault="00AF5D05" w:rsidP="00AF5D05">
      <w:pPr>
        <w:tabs>
          <w:tab w:val="left" w:pos="8573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D05">
        <w:rPr>
          <w:rFonts w:ascii="Times New Roman" w:hAnsi="Times New Roman" w:cs="Times New Roman"/>
          <w:b/>
          <w:i/>
          <w:sz w:val="28"/>
          <w:szCs w:val="28"/>
        </w:rPr>
        <w:t xml:space="preserve">  Задачи курса:</w:t>
      </w:r>
      <w:r w:rsidRPr="00AF5D0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F5D05" w:rsidRPr="00AF5D05" w:rsidRDefault="00AF5D05" w:rsidP="00AF5D05">
      <w:pPr>
        <w:pStyle w:val="a7"/>
        <w:widowControl/>
        <w:numPr>
          <w:ilvl w:val="0"/>
          <w:numId w:val="7"/>
        </w:numPr>
        <w:autoSpaceDE/>
        <w:autoSpaceDN/>
        <w:spacing w:after="200"/>
        <w:contextualSpacing/>
        <w:rPr>
          <w:b/>
          <w:sz w:val="28"/>
          <w:szCs w:val="28"/>
        </w:rPr>
      </w:pPr>
      <w:r w:rsidRPr="00AF5D05">
        <w:rPr>
          <w:sz w:val="28"/>
          <w:szCs w:val="28"/>
        </w:rPr>
        <w:t>вооружить учащихся системой знаний по выполнению заданий базового уровня;</w:t>
      </w:r>
    </w:p>
    <w:p w:rsidR="00AF5D05" w:rsidRPr="00AF5D05" w:rsidRDefault="00AF5D05" w:rsidP="00AF5D05">
      <w:pPr>
        <w:pStyle w:val="a7"/>
        <w:widowControl/>
        <w:numPr>
          <w:ilvl w:val="0"/>
          <w:numId w:val="7"/>
        </w:numPr>
        <w:autoSpaceDE/>
        <w:autoSpaceDN/>
        <w:spacing w:after="200"/>
        <w:contextualSpacing/>
        <w:rPr>
          <w:b/>
          <w:sz w:val="28"/>
          <w:szCs w:val="28"/>
        </w:rPr>
      </w:pPr>
      <w:r w:rsidRPr="00AF5D05">
        <w:rPr>
          <w:sz w:val="28"/>
          <w:szCs w:val="28"/>
        </w:rPr>
        <w:t>сформировать навыки применения данных знаний при решении разнообразных задач;</w:t>
      </w:r>
    </w:p>
    <w:p w:rsidR="00AF5D05" w:rsidRPr="00AF5D05" w:rsidRDefault="00AF5D05" w:rsidP="00AF5D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>подготовить учащихся к итоговой аттестации в форме ОГЭ;</w:t>
      </w:r>
    </w:p>
    <w:p w:rsidR="00AF5D05" w:rsidRPr="00AF5D05" w:rsidRDefault="00AF5D05" w:rsidP="00AF5D05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>формировать навыки самостоятельной работы;</w:t>
      </w:r>
    </w:p>
    <w:p w:rsidR="00AF5D05" w:rsidRPr="00AF5D05" w:rsidRDefault="00AF5D05" w:rsidP="00AF5D05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>формировать навыки работы со справочной литературой;</w:t>
      </w:r>
    </w:p>
    <w:p w:rsidR="00AF5D05" w:rsidRPr="00AF5D05" w:rsidRDefault="00AF5D05" w:rsidP="00AF5D05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>формировать умения и навыки исследовательской деятельности;</w:t>
      </w:r>
    </w:p>
    <w:p w:rsidR="00AF5D05" w:rsidRPr="00AF5D05" w:rsidRDefault="00AF5D05" w:rsidP="00AF5D05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>способствовать развитию алгоритмического мышления учащихся.</w:t>
      </w:r>
    </w:p>
    <w:p w:rsidR="00AF5D05" w:rsidRPr="00AF5D05" w:rsidRDefault="00AF5D05" w:rsidP="00AF5D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 xml:space="preserve">    Программа курса рассчитана на 34 часа - 1час в неделю.</w:t>
      </w:r>
    </w:p>
    <w:p w:rsidR="00AF5D05" w:rsidRPr="00AF5D05" w:rsidRDefault="00AF5D05" w:rsidP="00AF5D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D05">
        <w:rPr>
          <w:rFonts w:ascii="Times New Roman" w:hAnsi="Times New Roman" w:cs="Times New Roman"/>
          <w:sz w:val="28"/>
          <w:szCs w:val="28"/>
        </w:rPr>
        <w:t xml:space="preserve">      В процессе изучения данного курса предполагается использование различных методов активизации познавательной деятельности обучающихся. А также различных форм организации их самостоятельной работы.</w:t>
      </w:r>
    </w:p>
    <w:p w:rsidR="00AF5D05" w:rsidRPr="00AF5D05" w:rsidRDefault="00AF5D05" w:rsidP="00AF5D05">
      <w:pPr>
        <w:rPr>
          <w:rFonts w:ascii="Times New Roman" w:hAnsi="Times New Roman" w:cs="Times New Roman"/>
          <w:sz w:val="28"/>
          <w:szCs w:val="28"/>
        </w:rPr>
      </w:pPr>
    </w:p>
    <w:p w:rsidR="00AF5D05" w:rsidRPr="00AF5D05" w:rsidRDefault="00AF5D05" w:rsidP="00AF5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D0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предмета «Практикум по математике»»</w:t>
      </w:r>
    </w:p>
    <w:tbl>
      <w:tblPr>
        <w:tblStyle w:val="ac"/>
        <w:tblW w:w="0" w:type="auto"/>
        <w:tblLook w:val="04A0"/>
      </w:tblPr>
      <w:tblGrid>
        <w:gridCol w:w="3256"/>
        <w:gridCol w:w="11027"/>
      </w:tblGrid>
      <w:tr w:rsidR="00AF5D05" w:rsidRPr="00AF5D05" w:rsidTr="00AF5D05">
        <w:tc>
          <w:tcPr>
            <w:tcW w:w="3256" w:type="dxa"/>
          </w:tcPr>
          <w:p w:rsidR="00AF5D05" w:rsidRPr="00AF5D05" w:rsidRDefault="00AF5D05" w:rsidP="000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11027" w:type="dxa"/>
          </w:tcPr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- умение ясно, точно, грамотно излагать свои мысли в устной и письменной речи, понимать смысл  поставленной задачи, выстраивать аргументацию, приводить примеры и </w:t>
            </w:r>
            <w:proofErr w:type="spellStart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контрпримеры</w:t>
            </w:r>
            <w:proofErr w:type="spellEnd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 критичность мышления, умение распознавать логически некорректные высказывания, отличать гипотезу от факта;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 представление о математической науке как  сфере человеческой деятельности, об этапах её развития, о её значимости для развития цивилизации;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 -умение контролировать процесс и результат учебной математической деятельности;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-формирования качеств мышления, необходимых для адаптации в современном информационном обществе;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-готовность и способность к образованию, в том числе к самообразованию, на протяжении всей жизни;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-способность к эмоциональному восприятию математических  объектов, задач, решений, рассуждений.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D05" w:rsidRPr="00AF5D05" w:rsidTr="00AF5D05">
        <w:tc>
          <w:tcPr>
            <w:tcW w:w="3256" w:type="dxa"/>
          </w:tcPr>
          <w:p w:rsidR="00AF5D05" w:rsidRPr="00AF5D05" w:rsidRDefault="00AF5D05" w:rsidP="000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5D05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AF5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11027" w:type="dxa"/>
          </w:tcPr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 умение видеть математическую задачу в контексте проблемной ситуации в других дисциплинах, в окружающей жизни;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-умение находить в различных источниках информацию, необходимую для решения математических проблем, и представлять её в понятной форме;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 умение понимать и использовать математические средства наглядности для иллюстрации, интерпретации, аргументации;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 умение выдвигать гипотезы при решении учебных задач и понимать необходимость их проверки;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-умение самостоятельно ставить цели, выбирать и создавать алгоритмы для решения учебных математических проблем;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 умение планировать и осуществлять деятельность, направленную на решение задач исследовательского характера.</w:t>
            </w:r>
          </w:p>
        </w:tc>
      </w:tr>
      <w:tr w:rsidR="00AF5D05" w:rsidRPr="00AF5D05" w:rsidTr="00AF5D05">
        <w:tc>
          <w:tcPr>
            <w:tcW w:w="3256" w:type="dxa"/>
          </w:tcPr>
          <w:p w:rsidR="00AF5D05" w:rsidRPr="00AF5D05" w:rsidRDefault="00AF5D05" w:rsidP="000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11027" w:type="dxa"/>
          </w:tcPr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- иметь представление об основных изучаемых математических понятиях, законах и методах, позволяющих описывать и исследовать реальные процессы и явления: число, величина, алгебраическое выражение, уравнение, функция, случайная величина и </w:t>
            </w:r>
            <w:r w:rsidRPr="00AF5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вероятность, производная и интеграл, принцип математической индукции, методы математических рассуждений;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 владение  математическими знаниями  и умениями, необходимыми  для продолжения обучения в старшей школе;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  представлений о необходимости доказатель</w:t>
            </w:r>
            <w:proofErr w:type="gramStart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и обосновании  математических утверждений и роли аксиоматики в проведении дедуктивных рассуждений;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  понятийного  аппарата по основным разделам курса алгебры и геометрии; знаний основных теорем, формул и умение их применять; умение доказывать теоремы и находить нестандартные способы решения задач;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-проводить доказательные рассуждения при решении задач, используя известные теоремы, обнаруживая возможности для их использования;</w:t>
            </w:r>
          </w:p>
          <w:p w:rsidR="00AF5D05" w:rsidRPr="00AF5D05" w:rsidRDefault="00AF5D05" w:rsidP="000C4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- владение навыками использования готовых компьютерных программ при решении задач</w:t>
            </w:r>
          </w:p>
        </w:tc>
      </w:tr>
    </w:tbl>
    <w:p w:rsidR="00AF5D05" w:rsidRPr="00AF5D05" w:rsidRDefault="00AF5D05" w:rsidP="00AF5D05">
      <w:pPr>
        <w:ind w:left="-5" w:right="66"/>
        <w:jc w:val="both"/>
        <w:rPr>
          <w:rFonts w:ascii="Times New Roman" w:hAnsi="Times New Roman" w:cs="Times New Roman"/>
          <w:sz w:val="28"/>
          <w:szCs w:val="28"/>
        </w:rPr>
      </w:pPr>
    </w:p>
    <w:p w:rsidR="00AF5D05" w:rsidRPr="00AF5D05" w:rsidRDefault="00AF5D05" w:rsidP="00AF5D05">
      <w:pPr>
        <w:ind w:left="-5" w:right="66"/>
        <w:jc w:val="both"/>
        <w:rPr>
          <w:rFonts w:ascii="Times New Roman" w:hAnsi="Times New Roman" w:cs="Times New Roman"/>
          <w:sz w:val="28"/>
          <w:szCs w:val="28"/>
        </w:rPr>
      </w:pPr>
    </w:p>
    <w:p w:rsidR="00AF5D05" w:rsidRPr="00AF5D05" w:rsidRDefault="00AF5D05" w:rsidP="00AF5D05">
      <w:pPr>
        <w:spacing w:after="218"/>
        <w:jc w:val="center"/>
        <w:rPr>
          <w:rFonts w:ascii="Times New Roman" w:hAnsi="Times New Roman" w:cs="Times New Roman"/>
          <w:sz w:val="28"/>
          <w:szCs w:val="28"/>
        </w:rPr>
      </w:pPr>
      <w:r w:rsidRPr="00AF5D0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Style w:val="TableGrid"/>
        <w:tblW w:w="15242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563"/>
        <w:gridCol w:w="2084"/>
        <w:gridCol w:w="1144"/>
        <w:gridCol w:w="11451"/>
      </w:tblGrid>
      <w:tr w:rsidR="00AF5D05" w:rsidRPr="00AF5D05" w:rsidTr="00AF5D05">
        <w:trPr>
          <w:trHeight w:val="565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after="19" w:line="259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  <w:p w:rsidR="00AF5D05" w:rsidRPr="00AF5D05" w:rsidRDefault="00AF5D05" w:rsidP="000C47ED">
            <w:pPr>
              <w:spacing w:line="259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F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AF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AF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раздела/темы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Кол-во часов </w:t>
            </w:r>
          </w:p>
        </w:tc>
        <w:tc>
          <w:tcPr>
            <w:tcW w:w="1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</w:tr>
      <w:tr w:rsidR="00AF5D05" w:rsidRPr="00AF5D05" w:rsidTr="00AF5D05">
        <w:trPr>
          <w:trHeight w:val="99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Модуль «Алгебра»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1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after="41" w:line="243" w:lineRule="auto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Вычисление значений числовых и буквенных выражений. Нахождение числа на </w:t>
            </w:r>
            <w:proofErr w:type="gramStart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, нахождение верных или неверных утверждений. Повторение способов решения уравнений, систем уравнений.  </w:t>
            </w:r>
            <w:r w:rsidRPr="00AF5D0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Чтение графиков, изображающих изменение некоторой величина в зависимости от времени, температуры, скорости движения  и т.п</w:t>
            </w:r>
            <w:proofErr w:type="gramStart"/>
            <w:r w:rsidRPr="00AF5D0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.П</w:t>
            </w:r>
            <w:proofErr w:type="gramEnd"/>
            <w:r w:rsidRPr="00AF5D0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остроение графиков изученных функций. По графику,  определять</w:t>
            </w:r>
          </w:p>
          <w:p w:rsidR="00AF5D05" w:rsidRPr="00AF5D05" w:rsidRDefault="00AF5D05" w:rsidP="000C47E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>свойства функции</w:t>
            </w:r>
          </w:p>
        </w:tc>
      </w:tr>
      <w:tr w:rsidR="00AF5D05" w:rsidRPr="00AF5D05" w:rsidTr="00AF5D05">
        <w:trPr>
          <w:trHeight w:val="99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ind w:right="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Модуль «Геометрия»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прямоугольного</w:t>
            </w:r>
            <w:proofErr w:type="gramEnd"/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5D05" w:rsidRPr="00AF5D05" w:rsidRDefault="00AF5D05" w:rsidP="000C47ED">
            <w:pPr>
              <w:spacing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четырёхугольника.                    </w:t>
            </w:r>
          </w:p>
          <w:p w:rsidR="00AF5D05" w:rsidRPr="00AF5D05" w:rsidRDefault="00AF5D05" w:rsidP="000C47ED">
            <w:pPr>
              <w:spacing w:after="41" w:line="243" w:lineRule="auto"/>
              <w:ind w:righ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Вычисление элементов прямоугольного четырёхугольника, его углов, сторон. Вычисление площадей плоских фигур. Решение задач практического содержания.</w:t>
            </w:r>
          </w:p>
        </w:tc>
      </w:tr>
      <w:tr w:rsidR="00AF5D05" w:rsidRPr="00AF5D05" w:rsidTr="00AF5D05">
        <w:trPr>
          <w:trHeight w:val="991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ind w:right="6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вариантов ОГЭ  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5D05" w:rsidRPr="00AF5D05" w:rsidRDefault="00AF5D05" w:rsidP="000C47ED">
            <w:pPr>
              <w:spacing w:line="278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F5D0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Обобщение, систематизация и коррекция знаний и умений </w:t>
            </w:r>
          </w:p>
          <w:p w:rsidR="00AF5D05" w:rsidRPr="00AF5D05" w:rsidRDefault="00AF5D05" w:rsidP="000C47ED">
            <w:pPr>
              <w:spacing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D05" w:rsidRPr="00956B92" w:rsidRDefault="00AF5D05" w:rsidP="00AF5D05">
      <w:pPr>
        <w:spacing w:after="0" w:line="422" w:lineRule="auto"/>
        <w:ind w:right="9559"/>
        <w:rPr>
          <w:rFonts w:ascii="Times New Roman" w:hAnsi="Times New Roman" w:cs="Times New Roman"/>
          <w:sz w:val="24"/>
          <w:szCs w:val="24"/>
        </w:rPr>
      </w:pPr>
    </w:p>
    <w:p w:rsidR="00AF5D05" w:rsidRPr="00956B92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p w:rsidR="00AF5D05" w:rsidRPr="00956B92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p w:rsidR="00AF5D05" w:rsidRPr="00956B92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p w:rsidR="00AF5D05" w:rsidRDefault="00AF5D05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5D05" w:rsidRDefault="00AF5D05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5D05" w:rsidRDefault="00AF5D05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5D05" w:rsidRDefault="00AF5D05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5D05" w:rsidRDefault="00AF5D05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5D05" w:rsidRPr="006F2EC8" w:rsidRDefault="00AF5D05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E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6F2EC8" w:rsidRPr="006F2EC8" w:rsidRDefault="006F2EC8" w:rsidP="00AF5D05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jc w:val="center"/>
        <w:tblLayout w:type="fixed"/>
        <w:tblLook w:val="04A0"/>
      </w:tblPr>
      <w:tblGrid>
        <w:gridCol w:w="1054"/>
        <w:gridCol w:w="6425"/>
        <w:gridCol w:w="1654"/>
        <w:gridCol w:w="4725"/>
      </w:tblGrid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6F2EC8">
              <w:rPr>
                <w:rFonts w:ascii="Times New Roman" w:eastAsia="Times New Roman" w:hAnsi="Times New Roman" w:cs="Times New Roman"/>
                <w:b/>
                <w:spacing w:val="-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25" w:type="dxa"/>
          </w:tcPr>
          <w:p w:rsidR="00AF5D05" w:rsidRPr="006F2EC8" w:rsidRDefault="00AF5D05" w:rsidP="00AF5D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r w:rsidRPr="006F2EC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725" w:type="dxa"/>
          </w:tcPr>
          <w:p w:rsidR="00AF5D05" w:rsidRPr="006F2EC8" w:rsidRDefault="00AF5D05" w:rsidP="00AF5D05">
            <w:pPr>
              <w:ind w:right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</w:t>
            </w:r>
            <w:r w:rsidRPr="006F2EC8">
              <w:rPr>
                <w:rFonts w:ascii="Times New Roman" w:eastAsia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«Алгебра»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6F2EC8" w:rsidRDefault="00AF5D05" w:rsidP="00AF5D05">
            <w:pPr>
              <w:ind w:right="21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десятичными дробями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десятичными дробями (повышенный уровень).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десятичными дробями, решение задач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обыкновенными дробями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обыкновенными дробям</w:t>
            </w:r>
            <w:proofErr w:type="gramStart"/>
            <w:r w:rsidRPr="006F2EC8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повышенный уровень).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 обыкновенными дробями, решение задач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алгебраических выражений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Преобразование алгебраических выражений, решение задач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108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Преобразование алгебраических выражений (повышенный уровень).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4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Расчеты по формулам.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6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7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8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Расчеты по формулам (повышенный уровень).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диаграмм, таблиц, графиков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4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108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диаграмм, таблиц, графиков   (повышенный уровень).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5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6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7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текстовые задачи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8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108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текстовые задачи  (повышенный уровень).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  <w:hyperlink r:id="rId54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5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6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Графики функций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7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8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5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Графики функций  (повышенный уровень).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Модуль «Геометрия»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AF5D05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задачи по геометрии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4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5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6F2EC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proofErr w:type="gramEnd"/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задачи по геометрии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6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7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8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108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задачи по геометрии  (повышенный уровень).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Площади фигур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4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Площади фигур (повышенный уровень).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5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6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7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Фигуры на квадратной решетке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8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7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Анализ геометрических высказываний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Анализ геометрических высказываний (повышенный уровень). 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4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5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6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Окружность, круг и их элементы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7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8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8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108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Окружность, круг и их элементы (повышенный уровень).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108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Геометрическая задача на вычисление (повышенный уровень).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4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5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108" w:hanging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Решение вариантов ОГЭ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AF5D05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вариантов ОГЭ.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6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7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8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вариантов ОГЭ.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9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вариантов ОГЭ.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4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вариантов ОГЭ.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5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6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7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вариантов ОГЭ. 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8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09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10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  <w:tr w:rsidR="00AF5D05" w:rsidRPr="006F2EC8" w:rsidTr="006F2EC8">
        <w:trPr>
          <w:jc w:val="center"/>
        </w:trPr>
        <w:tc>
          <w:tcPr>
            <w:tcW w:w="10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425" w:type="dxa"/>
          </w:tcPr>
          <w:p w:rsidR="00AF5D05" w:rsidRPr="006F2EC8" w:rsidRDefault="00AF5D05" w:rsidP="00AF5D05">
            <w:pPr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hAnsi="Times New Roman" w:cs="Times New Roman"/>
                <w:sz w:val="28"/>
                <w:szCs w:val="28"/>
              </w:rPr>
              <w:t xml:space="preserve">  Итоговый тест в форме ОГЭ</w:t>
            </w:r>
          </w:p>
        </w:tc>
        <w:tc>
          <w:tcPr>
            <w:tcW w:w="1654" w:type="dxa"/>
          </w:tcPr>
          <w:p w:rsidR="00AF5D05" w:rsidRPr="006F2EC8" w:rsidRDefault="00AF5D05" w:rsidP="00AF5D05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11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https://fipi.ru/oge/otkrytyy-bank-zadaniy-oge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12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https://oge.sdamgia.ru/archive</w:t>
              </w:r>
            </w:hyperlink>
            <w:r w:rsidR="00AF5D05" w:rsidRPr="000C47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5D05" w:rsidRPr="000C47ED" w:rsidRDefault="00243457" w:rsidP="00AF5D05">
            <w:pPr>
              <w:ind w:right="2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13" w:history="1">
              <w:r w:rsidR="00AF5D05" w:rsidRPr="000C47ED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</w:rPr>
                <w:t>https://time4math.ru/oge</w:t>
              </w:r>
            </w:hyperlink>
          </w:p>
        </w:tc>
      </w:tr>
    </w:tbl>
    <w:p w:rsidR="00AF5D05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p w:rsidR="00AF5D05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p w:rsidR="00AF5D05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p w:rsidR="00AF5D05" w:rsidRPr="00956B92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p w:rsidR="00AF5D05" w:rsidRPr="00956B92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p w:rsidR="00AF5D05" w:rsidRPr="00956B92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p w:rsidR="00AF5D05" w:rsidRPr="00956B92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p w:rsidR="00AF5D05" w:rsidRPr="00956B92" w:rsidRDefault="00AF5D05" w:rsidP="00AF5D05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F5D05" w:rsidRPr="00956B92" w:rsidSect="006F2EC8">
      <w:pgSz w:w="16850" w:h="11910" w:orient="landscape"/>
      <w:pgMar w:top="720" w:right="720" w:bottom="720" w:left="720" w:header="0" w:footer="75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E8" w:rsidRDefault="006714E8" w:rsidP="00587DC7">
      <w:pPr>
        <w:spacing w:after="0" w:line="240" w:lineRule="auto"/>
      </w:pPr>
      <w:r>
        <w:separator/>
      </w:r>
    </w:p>
  </w:endnote>
  <w:endnote w:type="continuationSeparator" w:id="0">
    <w:p w:rsidR="006714E8" w:rsidRDefault="006714E8" w:rsidP="0058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E8" w:rsidRDefault="006714E8" w:rsidP="00587DC7">
      <w:pPr>
        <w:spacing w:after="0" w:line="240" w:lineRule="auto"/>
      </w:pPr>
      <w:r>
        <w:separator/>
      </w:r>
    </w:p>
  </w:footnote>
  <w:footnote w:type="continuationSeparator" w:id="0">
    <w:p w:rsidR="006714E8" w:rsidRDefault="006714E8" w:rsidP="0058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522367"/>
    <w:multiLevelType w:val="hybridMultilevel"/>
    <w:tmpl w:val="9E3A9E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A093B22"/>
    <w:multiLevelType w:val="hybridMultilevel"/>
    <w:tmpl w:val="E618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4635"/>
    <w:multiLevelType w:val="hybridMultilevel"/>
    <w:tmpl w:val="51BE5B72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72575353"/>
    <w:multiLevelType w:val="hybridMultilevel"/>
    <w:tmpl w:val="AB5E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F051F"/>
    <w:rsid w:val="000169BF"/>
    <w:rsid w:val="000A795C"/>
    <w:rsid w:val="000C47ED"/>
    <w:rsid w:val="00172950"/>
    <w:rsid w:val="001E3E68"/>
    <w:rsid w:val="00243457"/>
    <w:rsid w:val="003C6A57"/>
    <w:rsid w:val="004179BE"/>
    <w:rsid w:val="004C1920"/>
    <w:rsid w:val="004D1BBF"/>
    <w:rsid w:val="00587DC7"/>
    <w:rsid w:val="00604257"/>
    <w:rsid w:val="006714E8"/>
    <w:rsid w:val="006F2EC8"/>
    <w:rsid w:val="0074510D"/>
    <w:rsid w:val="007B5535"/>
    <w:rsid w:val="00841FED"/>
    <w:rsid w:val="00A00FC5"/>
    <w:rsid w:val="00A73B31"/>
    <w:rsid w:val="00AF051F"/>
    <w:rsid w:val="00AF5D05"/>
    <w:rsid w:val="00BB2CB5"/>
    <w:rsid w:val="00C07B8C"/>
    <w:rsid w:val="00D015CD"/>
    <w:rsid w:val="00E76552"/>
    <w:rsid w:val="00E830EA"/>
    <w:rsid w:val="00EC6770"/>
    <w:rsid w:val="00F7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7"/>
  </w:style>
  <w:style w:type="paragraph" w:styleId="1">
    <w:name w:val="heading 1"/>
    <w:basedOn w:val="a"/>
    <w:link w:val="10"/>
    <w:uiPriority w:val="9"/>
    <w:qFormat/>
    <w:rsid w:val="00E830EA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E830EA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830E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E830EA"/>
  </w:style>
  <w:style w:type="character" w:customStyle="1" w:styleId="10">
    <w:name w:val="Заголовок 1 Знак"/>
    <w:basedOn w:val="a0"/>
    <w:link w:val="1"/>
    <w:uiPriority w:val="9"/>
    <w:rsid w:val="00E830EA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E830E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30EA"/>
  </w:style>
  <w:style w:type="table" w:customStyle="1" w:styleId="TableNormal">
    <w:name w:val="Table Normal"/>
    <w:uiPriority w:val="2"/>
    <w:semiHidden/>
    <w:unhideWhenUsed/>
    <w:qFormat/>
    <w:rsid w:val="00E83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830EA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E830EA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E830EA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830EA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E830EA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34"/>
    <w:qFormat/>
    <w:rsid w:val="00E830EA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830EA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E830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830E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830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830EA"/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E830EA"/>
  </w:style>
  <w:style w:type="numbering" w:customStyle="1" w:styleId="30">
    <w:name w:val="Нет списка3"/>
    <w:next w:val="a2"/>
    <w:uiPriority w:val="99"/>
    <w:semiHidden/>
    <w:unhideWhenUsed/>
    <w:rsid w:val="00E830EA"/>
  </w:style>
  <w:style w:type="table" w:styleId="ac">
    <w:name w:val="Table Grid"/>
    <w:basedOn w:val="a1"/>
    <w:uiPriority w:val="59"/>
    <w:rsid w:val="007B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841FED"/>
    <w:rPr>
      <w:color w:val="0563C1" w:themeColor="hyperlink"/>
      <w:u w:val="single"/>
    </w:rPr>
  </w:style>
  <w:style w:type="table" w:customStyle="1" w:styleId="TableGrid">
    <w:name w:val="TableGrid"/>
    <w:rsid w:val="00AF5D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C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1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ime4math.ru/oge" TargetMode="External"/><Relationship Id="rId21" Type="http://schemas.openxmlformats.org/officeDocument/2006/relationships/hyperlink" Target="https://fipi.ru/oge/otkrytyy-bank-zadaniy-oge" TargetMode="External"/><Relationship Id="rId42" Type="http://schemas.openxmlformats.org/officeDocument/2006/relationships/hyperlink" Target="https://fipi.ru/oge/otkrytyy-bank-zadaniy-oge" TargetMode="External"/><Relationship Id="rId47" Type="http://schemas.openxmlformats.org/officeDocument/2006/relationships/hyperlink" Target="https://time4math.ru/oge" TargetMode="External"/><Relationship Id="rId63" Type="http://schemas.openxmlformats.org/officeDocument/2006/relationships/hyperlink" Target="https://fipi.ru/oge/otkrytyy-bank-zadaniy-oge" TargetMode="External"/><Relationship Id="rId68" Type="http://schemas.openxmlformats.org/officeDocument/2006/relationships/hyperlink" Target="https://time4math.ru/oge" TargetMode="External"/><Relationship Id="rId84" Type="http://schemas.openxmlformats.org/officeDocument/2006/relationships/hyperlink" Target="https://fipi.ru/oge/otkrytyy-bank-zadaniy-oge" TargetMode="External"/><Relationship Id="rId89" Type="http://schemas.openxmlformats.org/officeDocument/2006/relationships/hyperlink" Target="https://time4math.ru/oge" TargetMode="External"/><Relationship Id="rId112" Type="http://schemas.openxmlformats.org/officeDocument/2006/relationships/hyperlink" Target="https://oge.sdamgia.ru/archive" TargetMode="External"/><Relationship Id="rId16" Type="http://schemas.openxmlformats.org/officeDocument/2006/relationships/hyperlink" Target="https://oge.sdamgia.ru/archive" TargetMode="External"/><Relationship Id="rId107" Type="http://schemas.openxmlformats.org/officeDocument/2006/relationships/hyperlink" Target="https://time4math.ru/oge" TargetMode="External"/><Relationship Id="rId11" Type="http://schemas.openxmlformats.org/officeDocument/2006/relationships/hyperlink" Target="https://time4math.ru/oge" TargetMode="External"/><Relationship Id="rId24" Type="http://schemas.openxmlformats.org/officeDocument/2006/relationships/hyperlink" Target="https://fipi.ru/oge/otkrytyy-bank-zadaniy-oge" TargetMode="External"/><Relationship Id="rId32" Type="http://schemas.openxmlformats.org/officeDocument/2006/relationships/hyperlink" Target="https://time4math.ru/oge" TargetMode="External"/><Relationship Id="rId37" Type="http://schemas.openxmlformats.org/officeDocument/2006/relationships/hyperlink" Target="https://oge.sdamgia.ru/archive" TargetMode="External"/><Relationship Id="rId40" Type="http://schemas.openxmlformats.org/officeDocument/2006/relationships/hyperlink" Target="https://oge.sdamgia.ru/archive" TargetMode="External"/><Relationship Id="rId45" Type="http://schemas.openxmlformats.org/officeDocument/2006/relationships/hyperlink" Target="https://fipi.ru/oge/otkrytyy-bank-zadaniy-oge" TargetMode="External"/><Relationship Id="rId53" Type="http://schemas.openxmlformats.org/officeDocument/2006/relationships/hyperlink" Target="https://time4math.ru/oge" TargetMode="External"/><Relationship Id="rId58" Type="http://schemas.openxmlformats.org/officeDocument/2006/relationships/hyperlink" Target="https://oge.sdamgia.ru/archive" TargetMode="External"/><Relationship Id="rId66" Type="http://schemas.openxmlformats.org/officeDocument/2006/relationships/hyperlink" Target="https://fipi.ru/oge/otkrytyy-bank-zadaniy-oge" TargetMode="External"/><Relationship Id="rId74" Type="http://schemas.openxmlformats.org/officeDocument/2006/relationships/hyperlink" Target="https://time4math.ru/oge" TargetMode="External"/><Relationship Id="rId79" Type="http://schemas.openxmlformats.org/officeDocument/2006/relationships/hyperlink" Target="https://oge.sdamgia.ru/archive" TargetMode="External"/><Relationship Id="rId87" Type="http://schemas.openxmlformats.org/officeDocument/2006/relationships/hyperlink" Target="https://fipi.ru/oge/otkrytyy-bank-zadaniy-oge" TargetMode="External"/><Relationship Id="rId102" Type="http://schemas.openxmlformats.org/officeDocument/2006/relationships/hyperlink" Target="https://fipi.ru/oge/otkrytyy-bank-zadaniy-oge" TargetMode="External"/><Relationship Id="rId110" Type="http://schemas.openxmlformats.org/officeDocument/2006/relationships/hyperlink" Target="https://time4math.ru/oge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oge.sdamgia.ru/archive" TargetMode="External"/><Relationship Id="rId82" Type="http://schemas.openxmlformats.org/officeDocument/2006/relationships/hyperlink" Target="https://oge.sdamgia.ru/archive" TargetMode="External"/><Relationship Id="rId90" Type="http://schemas.openxmlformats.org/officeDocument/2006/relationships/hyperlink" Target="https://fipi.ru/oge/otkrytyy-bank-zadaniy-oge" TargetMode="External"/><Relationship Id="rId95" Type="http://schemas.openxmlformats.org/officeDocument/2006/relationships/hyperlink" Target="https://time4math.ru/oge" TargetMode="External"/><Relationship Id="rId19" Type="http://schemas.openxmlformats.org/officeDocument/2006/relationships/hyperlink" Target="https://oge.sdamgia.ru/archive" TargetMode="External"/><Relationship Id="rId14" Type="http://schemas.openxmlformats.org/officeDocument/2006/relationships/hyperlink" Target="https://time4math.ru/oge" TargetMode="External"/><Relationship Id="rId22" Type="http://schemas.openxmlformats.org/officeDocument/2006/relationships/hyperlink" Target="https://oge.sdamgia.ru/archive" TargetMode="External"/><Relationship Id="rId27" Type="http://schemas.openxmlformats.org/officeDocument/2006/relationships/hyperlink" Target="https://fipi.ru/oge/otkrytyy-bank-zadaniy-oge" TargetMode="External"/><Relationship Id="rId30" Type="http://schemas.openxmlformats.org/officeDocument/2006/relationships/hyperlink" Target="https://fipi.ru/oge/otkrytyy-bank-zadaniy-oge" TargetMode="External"/><Relationship Id="rId35" Type="http://schemas.openxmlformats.org/officeDocument/2006/relationships/hyperlink" Target="https://time4math.ru/oge" TargetMode="External"/><Relationship Id="rId43" Type="http://schemas.openxmlformats.org/officeDocument/2006/relationships/hyperlink" Target="https://oge.sdamgia.ru/archive" TargetMode="External"/><Relationship Id="rId48" Type="http://schemas.openxmlformats.org/officeDocument/2006/relationships/hyperlink" Target="https://fipi.ru/oge/otkrytyy-bank-zadaniy-oge" TargetMode="External"/><Relationship Id="rId56" Type="http://schemas.openxmlformats.org/officeDocument/2006/relationships/hyperlink" Target="https://time4math.ru/oge" TargetMode="External"/><Relationship Id="rId64" Type="http://schemas.openxmlformats.org/officeDocument/2006/relationships/hyperlink" Target="https://oge.sdamgia.ru/archive" TargetMode="External"/><Relationship Id="rId69" Type="http://schemas.openxmlformats.org/officeDocument/2006/relationships/hyperlink" Target="https://fipi.ru/oge/otkrytyy-bank-zadaniy-oge" TargetMode="External"/><Relationship Id="rId77" Type="http://schemas.openxmlformats.org/officeDocument/2006/relationships/hyperlink" Target="https://time4math.ru/oge" TargetMode="External"/><Relationship Id="rId100" Type="http://schemas.openxmlformats.org/officeDocument/2006/relationships/hyperlink" Target="https://oge.sdamgia.ru/archive" TargetMode="External"/><Relationship Id="rId105" Type="http://schemas.openxmlformats.org/officeDocument/2006/relationships/hyperlink" Target="https://fipi.ru/oge/otkrytyy-bank-zadaniy-oge" TargetMode="External"/><Relationship Id="rId113" Type="http://schemas.openxmlformats.org/officeDocument/2006/relationships/hyperlink" Target="https://time4math.ru/og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fipi.ru/oge/otkrytyy-bank-zadaniy-oge" TargetMode="External"/><Relationship Id="rId72" Type="http://schemas.openxmlformats.org/officeDocument/2006/relationships/hyperlink" Target="https://fipi.ru/oge/otkrytyy-bank-zadaniy-oge" TargetMode="External"/><Relationship Id="rId80" Type="http://schemas.openxmlformats.org/officeDocument/2006/relationships/hyperlink" Target="https://time4math.ru/oge" TargetMode="External"/><Relationship Id="rId85" Type="http://schemas.openxmlformats.org/officeDocument/2006/relationships/hyperlink" Target="https://oge.sdamgia.ru/archive" TargetMode="External"/><Relationship Id="rId93" Type="http://schemas.openxmlformats.org/officeDocument/2006/relationships/hyperlink" Target="https://fipi.ru/oge/otkrytyy-bank-zadaniy-oge" TargetMode="External"/><Relationship Id="rId98" Type="http://schemas.openxmlformats.org/officeDocument/2006/relationships/hyperlink" Target="https://time4math.ru/oge" TargetMode="External"/><Relationship Id="rId3" Type="http://schemas.openxmlformats.org/officeDocument/2006/relationships/styles" Target="styles.xml"/><Relationship Id="rId12" Type="http://schemas.openxmlformats.org/officeDocument/2006/relationships/hyperlink" Target="https://fipi.ru/oge/otkrytyy-bank-zadaniy-oge" TargetMode="External"/><Relationship Id="rId17" Type="http://schemas.openxmlformats.org/officeDocument/2006/relationships/hyperlink" Target="https://time4math.ru/oge" TargetMode="External"/><Relationship Id="rId25" Type="http://schemas.openxmlformats.org/officeDocument/2006/relationships/hyperlink" Target="https://oge.sdamgia.ru/archive" TargetMode="External"/><Relationship Id="rId33" Type="http://schemas.openxmlformats.org/officeDocument/2006/relationships/hyperlink" Target="https://fipi.ru/oge/otkrytyy-bank-zadaniy-oge" TargetMode="External"/><Relationship Id="rId38" Type="http://schemas.openxmlformats.org/officeDocument/2006/relationships/hyperlink" Target="https://time4math.ru/oge" TargetMode="External"/><Relationship Id="rId46" Type="http://schemas.openxmlformats.org/officeDocument/2006/relationships/hyperlink" Target="https://oge.sdamgia.ru/archive" TargetMode="External"/><Relationship Id="rId59" Type="http://schemas.openxmlformats.org/officeDocument/2006/relationships/hyperlink" Target="https://time4math.ru/oge" TargetMode="External"/><Relationship Id="rId67" Type="http://schemas.openxmlformats.org/officeDocument/2006/relationships/hyperlink" Target="https://oge.sdamgia.ru/archive" TargetMode="External"/><Relationship Id="rId103" Type="http://schemas.openxmlformats.org/officeDocument/2006/relationships/hyperlink" Target="https://oge.sdamgia.ru/archive" TargetMode="External"/><Relationship Id="rId108" Type="http://schemas.openxmlformats.org/officeDocument/2006/relationships/hyperlink" Target="https://fipi.ru/oge/otkrytyy-bank-zadaniy-oge" TargetMode="External"/><Relationship Id="rId20" Type="http://schemas.openxmlformats.org/officeDocument/2006/relationships/hyperlink" Target="https://time4math.ru/oge" TargetMode="External"/><Relationship Id="rId41" Type="http://schemas.openxmlformats.org/officeDocument/2006/relationships/hyperlink" Target="https://time4math.ru/oge" TargetMode="External"/><Relationship Id="rId54" Type="http://schemas.openxmlformats.org/officeDocument/2006/relationships/hyperlink" Target="https://fipi.ru/oge/otkrytyy-bank-zadaniy-oge" TargetMode="External"/><Relationship Id="rId62" Type="http://schemas.openxmlformats.org/officeDocument/2006/relationships/hyperlink" Target="https://time4math.ru/oge" TargetMode="External"/><Relationship Id="rId70" Type="http://schemas.openxmlformats.org/officeDocument/2006/relationships/hyperlink" Target="https://oge.sdamgia.ru/archive" TargetMode="External"/><Relationship Id="rId75" Type="http://schemas.openxmlformats.org/officeDocument/2006/relationships/hyperlink" Target="https://fipi.ru/oge/otkrytyy-bank-zadaniy-oge" TargetMode="External"/><Relationship Id="rId83" Type="http://schemas.openxmlformats.org/officeDocument/2006/relationships/hyperlink" Target="https://time4math.ru/oge" TargetMode="External"/><Relationship Id="rId88" Type="http://schemas.openxmlformats.org/officeDocument/2006/relationships/hyperlink" Target="https://oge.sdamgia.ru/archive" TargetMode="External"/><Relationship Id="rId91" Type="http://schemas.openxmlformats.org/officeDocument/2006/relationships/hyperlink" Target="https://oge.sdamgia.ru/archive" TargetMode="External"/><Relationship Id="rId96" Type="http://schemas.openxmlformats.org/officeDocument/2006/relationships/hyperlink" Target="https://fipi.ru/oge/otkrytyy-bank-zadaniy-oge" TargetMode="External"/><Relationship Id="rId111" Type="http://schemas.openxmlformats.org/officeDocument/2006/relationships/hyperlink" Target="https://fipi.ru/oge/otkrytyy-bank-zadaniy-o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ipi.ru/oge/otkrytyy-bank-zadaniy-oge" TargetMode="External"/><Relationship Id="rId23" Type="http://schemas.openxmlformats.org/officeDocument/2006/relationships/hyperlink" Target="https://time4math.ru/oge" TargetMode="External"/><Relationship Id="rId28" Type="http://schemas.openxmlformats.org/officeDocument/2006/relationships/hyperlink" Target="https://oge.sdamgia.ru/archive" TargetMode="External"/><Relationship Id="rId36" Type="http://schemas.openxmlformats.org/officeDocument/2006/relationships/hyperlink" Target="https://fipi.ru/oge/otkrytyy-bank-zadaniy-oge" TargetMode="External"/><Relationship Id="rId49" Type="http://schemas.openxmlformats.org/officeDocument/2006/relationships/hyperlink" Target="https://oge.sdamgia.ru/archive" TargetMode="External"/><Relationship Id="rId57" Type="http://schemas.openxmlformats.org/officeDocument/2006/relationships/hyperlink" Target="https://fipi.ru/oge/otkrytyy-bank-zadaniy-oge" TargetMode="External"/><Relationship Id="rId106" Type="http://schemas.openxmlformats.org/officeDocument/2006/relationships/hyperlink" Target="https://oge.sdamgia.ru/archiv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oge.sdamgia.ru/archive" TargetMode="External"/><Relationship Id="rId31" Type="http://schemas.openxmlformats.org/officeDocument/2006/relationships/hyperlink" Target="https://oge.sdamgia.ru/archive" TargetMode="External"/><Relationship Id="rId44" Type="http://schemas.openxmlformats.org/officeDocument/2006/relationships/hyperlink" Target="https://time4math.ru/oge" TargetMode="External"/><Relationship Id="rId52" Type="http://schemas.openxmlformats.org/officeDocument/2006/relationships/hyperlink" Target="https://oge.sdamgia.ru/archive" TargetMode="External"/><Relationship Id="rId60" Type="http://schemas.openxmlformats.org/officeDocument/2006/relationships/hyperlink" Target="https://fipi.ru/oge/otkrytyy-bank-zadaniy-oge" TargetMode="External"/><Relationship Id="rId65" Type="http://schemas.openxmlformats.org/officeDocument/2006/relationships/hyperlink" Target="https://time4math.ru/oge" TargetMode="External"/><Relationship Id="rId73" Type="http://schemas.openxmlformats.org/officeDocument/2006/relationships/hyperlink" Target="https://oge.sdamgia.ru/archive" TargetMode="External"/><Relationship Id="rId78" Type="http://schemas.openxmlformats.org/officeDocument/2006/relationships/hyperlink" Target="https://fipi.ru/oge/otkrytyy-bank-zadaniy-oge" TargetMode="External"/><Relationship Id="rId81" Type="http://schemas.openxmlformats.org/officeDocument/2006/relationships/hyperlink" Target="https://fipi.ru/oge/otkrytyy-bank-zadaniy-oge" TargetMode="External"/><Relationship Id="rId86" Type="http://schemas.openxmlformats.org/officeDocument/2006/relationships/hyperlink" Target="https://time4math.ru/oge" TargetMode="External"/><Relationship Id="rId94" Type="http://schemas.openxmlformats.org/officeDocument/2006/relationships/hyperlink" Target="https://oge.sdamgia.ru/archive" TargetMode="External"/><Relationship Id="rId99" Type="http://schemas.openxmlformats.org/officeDocument/2006/relationships/hyperlink" Target="https://fipi.ru/oge/otkrytyy-bank-zadaniy-oge" TargetMode="External"/><Relationship Id="rId101" Type="http://schemas.openxmlformats.org/officeDocument/2006/relationships/hyperlink" Target="https://time4math.ru/o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oge.sdamgia.ru/archive" TargetMode="External"/><Relationship Id="rId18" Type="http://schemas.openxmlformats.org/officeDocument/2006/relationships/hyperlink" Target="https://fipi.ru/oge/otkrytyy-bank-zadaniy-oge" TargetMode="External"/><Relationship Id="rId39" Type="http://schemas.openxmlformats.org/officeDocument/2006/relationships/hyperlink" Target="https://fipi.ru/oge/otkrytyy-bank-zadaniy-oge" TargetMode="External"/><Relationship Id="rId109" Type="http://schemas.openxmlformats.org/officeDocument/2006/relationships/hyperlink" Target="https://oge.sdamgia.ru/archive" TargetMode="External"/><Relationship Id="rId34" Type="http://schemas.openxmlformats.org/officeDocument/2006/relationships/hyperlink" Target="https://oge.sdamgia.ru/archive" TargetMode="External"/><Relationship Id="rId50" Type="http://schemas.openxmlformats.org/officeDocument/2006/relationships/hyperlink" Target="https://time4math.ru/oge" TargetMode="External"/><Relationship Id="rId55" Type="http://schemas.openxmlformats.org/officeDocument/2006/relationships/hyperlink" Target="https://oge.sdamgia.ru/archive" TargetMode="External"/><Relationship Id="rId76" Type="http://schemas.openxmlformats.org/officeDocument/2006/relationships/hyperlink" Target="https://oge.sdamgia.ru/archive" TargetMode="External"/><Relationship Id="rId97" Type="http://schemas.openxmlformats.org/officeDocument/2006/relationships/hyperlink" Target="https://oge.sdamgia.ru/archive" TargetMode="External"/><Relationship Id="rId104" Type="http://schemas.openxmlformats.org/officeDocument/2006/relationships/hyperlink" Target="https://time4math.ru/og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ime4math.ru/oge" TargetMode="External"/><Relationship Id="rId92" Type="http://schemas.openxmlformats.org/officeDocument/2006/relationships/hyperlink" Target="https://time4math.ru/og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ime4math.ru/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B8A1F-8630-448F-AE6C-B2296DFD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abaev</cp:lastModifiedBy>
  <cp:revision>2</cp:revision>
  <cp:lastPrinted>2024-09-22T13:41:00Z</cp:lastPrinted>
  <dcterms:created xsi:type="dcterms:W3CDTF">2024-10-12T11:00:00Z</dcterms:created>
  <dcterms:modified xsi:type="dcterms:W3CDTF">2024-10-12T11:00:00Z</dcterms:modified>
</cp:coreProperties>
</file>